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DE8" w:rsidRDefault="00026DDD">
      <w:pPr>
        <w:spacing w:line="324" w:lineRule="exact"/>
        <w:ind w:left="2174" w:right="2155"/>
        <w:jc w:val="center"/>
        <w:rPr>
          <w:sz w:val="24"/>
        </w:rPr>
      </w:pPr>
      <w:r>
        <w:rPr>
          <w:rFonts w:ascii="P052"/>
          <w:b/>
          <w:sz w:val="24"/>
        </w:rPr>
        <w:t>Mohd Saleem Wani</w:t>
      </w:r>
      <w:r w:rsidR="001304BB">
        <w:rPr>
          <w:rFonts w:ascii="P052"/>
          <w:b/>
          <w:sz w:val="24"/>
        </w:rPr>
        <w:t>,</w:t>
      </w:r>
      <w:r w:rsidR="001304BB">
        <w:rPr>
          <w:rFonts w:ascii="P052"/>
          <w:b/>
          <w:spacing w:val="8"/>
          <w:sz w:val="24"/>
        </w:rPr>
        <w:t xml:space="preserve"> </w:t>
      </w:r>
      <w:r w:rsidR="001304BB">
        <w:rPr>
          <w:sz w:val="24"/>
        </w:rPr>
        <w:t>MSc.</w:t>
      </w:r>
      <w:r w:rsidR="001304BB">
        <w:rPr>
          <w:spacing w:val="8"/>
          <w:sz w:val="24"/>
        </w:rPr>
        <w:t xml:space="preserve"> </w:t>
      </w:r>
      <w:r>
        <w:rPr>
          <w:spacing w:val="8"/>
          <w:sz w:val="24"/>
        </w:rPr>
        <w:t>CSIR NET</w:t>
      </w:r>
      <w:r w:rsidR="001304BB">
        <w:rPr>
          <w:sz w:val="24"/>
        </w:rPr>
        <w:t>,</w:t>
      </w:r>
      <w:r w:rsidR="001304BB">
        <w:rPr>
          <w:spacing w:val="9"/>
          <w:sz w:val="24"/>
        </w:rPr>
        <w:t xml:space="preserve"> </w:t>
      </w:r>
      <w:r w:rsidR="001304BB">
        <w:rPr>
          <w:spacing w:val="-4"/>
          <w:sz w:val="24"/>
        </w:rPr>
        <w:t>Ph.D.</w:t>
      </w:r>
    </w:p>
    <w:p w:rsidR="005A7DE8" w:rsidRDefault="00652BF6">
      <w:pPr>
        <w:pStyle w:val="BodyText"/>
        <w:spacing w:before="6"/>
        <w:ind w:left="2174" w:right="2155"/>
        <w:jc w:val="center"/>
      </w:pPr>
      <w:hyperlink r:id="rId7" w:history="1">
        <w:r w:rsidR="00026DDD" w:rsidRPr="00A730E8">
          <w:rPr>
            <w:rStyle w:val="Hyperlink"/>
          </w:rPr>
          <w:t>saleemwani806@gmail.com</w:t>
        </w:r>
      </w:hyperlink>
      <w:r w:rsidR="00026DDD">
        <w:t xml:space="preserve"> </w:t>
      </w:r>
      <w:r w:rsidR="001304BB">
        <w:t>(+91)</w:t>
      </w:r>
      <w:r w:rsidR="001304BB">
        <w:rPr>
          <w:spacing w:val="31"/>
        </w:rPr>
        <w:t xml:space="preserve"> </w:t>
      </w:r>
      <w:r w:rsidR="00026DDD">
        <w:t>7780928797</w:t>
      </w:r>
    </w:p>
    <w:p w:rsidR="005A7DE8" w:rsidRDefault="001304BB">
      <w:pPr>
        <w:pStyle w:val="BodyText"/>
        <w:spacing w:before="67"/>
        <w:ind w:left="25"/>
        <w:jc w:val="cente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438912</wp:posOffset>
                </wp:positionH>
                <wp:positionV relativeFrom="paragraph">
                  <wp:posOffset>254991</wp:posOffset>
                </wp:positionV>
                <wp:extent cx="68961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3C280" id="Graphic 2" o:spid="_x0000_s1026" style="position:absolute;margin-left:34.55pt;margin-top:20.1pt;width:543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" path="m6895846,l,,,18288r6895846,l6895846,xe" fillcolor="black" stroked="f">
                <v:path arrowok="t"/>
                <w10:wrap type="topAndBottom" anchorx="page"/>
              </v:shape>
            </w:pict>
          </mc:Fallback>
        </mc:AlternateContent>
      </w:r>
    </w:p>
    <w:p w:rsidR="005A7DE8" w:rsidRDefault="005A7DE8">
      <w:pPr>
        <w:pStyle w:val="BodyText"/>
        <w:ind w:left="0"/>
      </w:pPr>
    </w:p>
    <w:p w:rsidR="005A7DE8" w:rsidRDefault="005A7DE8">
      <w:pPr>
        <w:pStyle w:val="BodyText"/>
        <w:spacing w:before="98"/>
        <w:ind w:left="0"/>
      </w:pPr>
    </w:p>
    <w:p w:rsidR="00B66FEB" w:rsidRDefault="00B66FEB" w:rsidP="00B66FEB">
      <w:pPr>
        <w:pStyle w:val="BodyText"/>
        <w:spacing w:before="98" w:line="360" w:lineRule="auto"/>
        <w:ind w:left="25"/>
        <w:jc w:val="both"/>
      </w:pPr>
      <w:r w:rsidRPr="00B66FEB">
        <w:t xml:space="preserve">I am a dedicated researcher with a passion for understanding the complexities of plant biology. My research portfolio includes 25 peer-reviewed journal articles, 11 book chapters, and 1 authored book, alongside presentations at 9 conferences and facilitation of 2 workshops and 3 webinars. My work on the reproductive biology, genetic diversity, and phytochemical analysis of </w:t>
      </w:r>
      <w:r w:rsidRPr="00B66FEB">
        <w:rPr>
          <w:i/>
          <w:iCs/>
        </w:rPr>
        <w:t>Betula utilis</w:t>
      </w:r>
      <w:r w:rsidRPr="00B66FEB">
        <w:t xml:space="preserve"> in the North West Himalayas has led to the identification of significant habitat and altitudinal impacts on plant traits. With 111 amplified alleles and significant findings in triterpenoid quantification, my contributions are reflected in </w:t>
      </w:r>
      <w:r>
        <w:t>215</w:t>
      </w:r>
      <w:r w:rsidRPr="00B66FEB">
        <w:t xml:space="preserve"> citations and an h-index of 9. I am committed to advancing scientific knowledge and making meaningful contributions to the field</w:t>
      </w:r>
    </w:p>
    <w:p w:rsidR="00B66FEB" w:rsidRDefault="00B66FEB" w:rsidP="00B66FEB">
      <w:pPr>
        <w:pStyle w:val="BodyText"/>
        <w:spacing w:before="98" w:line="360" w:lineRule="auto"/>
        <w:ind w:left="25"/>
        <w:jc w:val="both"/>
      </w:pPr>
    </w:p>
    <w:p w:rsidR="00B66FEB" w:rsidRDefault="00B66FEB">
      <w:pPr>
        <w:pStyle w:val="BodyText"/>
        <w:spacing w:before="98"/>
        <w:ind w:left="0"/>
      </w:pPr>
    </w:p>
    <w:p w:rsidR="005A7DE8" w:rsidRDefault="001304BB">
      <w:pPr>
        <w:pStyle w:val="Heading1"/>
        <w:rPr>
          <w:u w:val="none"/>
        </w:rPr>
      </w:pPr>
      <w:r>
        <w:t>RESEARCH</w:t>
      </w:r>
      <w:r>
        <w:rPr>
          <w:spacing w:val="-14"/>
        </w:rPr>
        <w:t xml:space="preserve"> </w:t>
      </w:r>
      <w:r>
        <w:t>AND</w:t>
      </w:r>
      <w:r>
        <w:rPr>
          <w:spacing w:val="-13"/>
        </w:rPr>
        <w:t xml:space="preserve"> </w:t>
      </w:r>
      <w:r>
        <w:rPr>
          <w:spacing w:val="-2"/>
        </w:rPr>
        <w:t>EDUCATION</w:t>
      </w:r>
    </w:p>
    <w:p w:rsidR="005A7DE8" w:rsidRPr="00B66FEB" w:rsidRDefault="001304BB">
      <w:pPr>
        <w:pStyle w:val="Heading2"/>
        <w:tabs>
          <w:tab w:val="left" w:pos="8781"/>
        </w:tabs>
        <w:spacing w:before="303"/>
        <w:rPr>
          <w:color w:val="000000" w:themeColor="text1"/>
        </w:rPr>
      </w:pPr>
      <w:r>
        <w:t>Ph.D.</w:t>
      </w:r>
      <w:r>
        <w:rPr>
          <w:spacing w:val="-8"/>
        </w:rPr>
        <w:t xml:space="preserve"> </w:t>
      </w:r>
      <w:r w:rsidR="006A4D9E">
        <w:t>Botany</w:t>
      </w:r>
      <w:r>
        <w:tab/>
      </w:r>
      <w:r w:rsidRPr="00B66FEB">
        <w:rPr>
          <w:color w:val="000000" w:themeColor="text1"/>
          <w:spacing w:val="-2"/>
        </w:rPr>
        <w:t>0</w:t>
      </w:r>
      <w:r w:rsidR="00B66FEB" w:rsidRPr="00B66FEB">
        <w:rPr>
          <w:color w:val="000000" w:themeColor="text1"/>
          <w:spacing w:val="-2"/>
        </w:rPr>
        <w:t>4</w:t>
      </w:r>
      <w:r w:rsidRPr="00B66FEB">
        <w:rPr>
          <w:color w:val="000000" w:themeColor="text1"/>
          <w:spacing w:val="-2"/>
        </w:rPr>
        <w:t>/</w:t>
      </w:r>
      <w:r w:rsidR="00B66FEB" w:rsidRPr="00B66FEB">
        <w:rPr>
          <w:color w:val="000000" w:themeColor="text1"/>
          <w:spacing w:val="-2"/>
        </w:rPr>
        <w:t>12</w:t>
      </w:r>
      <w:r w:rsidRPr="00B66FEB">
        <w:rPr>
          <w:color w:val="000000" w:themeColor="text1"/>
          <w:spacing w:val="-2"/>
        </w:rPr>
        <w:t>/20</w:t>
      </w:r>
      <w:r w:rsidR="00B66FEB" w:rsidRPr="00B66FEB">
        <w:rPr>
          <w:color w:val="000000" w:themeColor="text1"/>
          <w:spacing w:val="-2"/>
        </w:rPr>
        <w:t>18</w:t>
      </w:r>
    </w:p>
    <w:p w:rsidR="005A7DE8" w:rsidRPr="00B66FEB" w:rsidRDefault="001304BB">
      <w:pPr>
        <w:pStyle w:val="BodyText"/>
        <w:spacing w:before="28"/>
        <w:ind w:left="140"/>
        <w:rPr>
          <w:color w:val="000000" w:themeColor="text1"/>
        </w:rPr>
      </w:pPr>
      <w:r w:rsidRPr="00B66FEB">
        <w:rPr>
          <w:color w:val="000000" w:themeColor="text1"/>
          <w:w w:val="110"/>
        </w:rPr>
        <w:t>Department</w:t>
      </w:r>
      <w:r w:rsidRPr="00B66FEB">
        <w:rPr>
          <w:color w:val="000000" w:themeColor="text1"/>
          <w:spacing w:val="-5"/>
          <w:w w:val="110"/>
        </w:rPr>
        <w:t xml:space="preserve"> </w:t>
      </w:r>
      <w:r w:rsidRPr="00B66FEB">
        <w:rPr>
          <w:color w:val="000000" w:themeColor="text1"/>
          <w:w w:val="110"/>
        </w:rPr>
        <w:t>of</w:t>
      </w:r>
      <w:r w:rsidRPr="00B66FEB">
        <w:rPr>
          <w:color w:val="000000" w:themeColor="text1"/>
          <w:spacing w:val="-4"/>
          <w:w w:val="110"/>
        </w:rPr>
        <w:t xml:space="preserve"> </w:t>
      </w:r>
      <w:r w:rsidR="006A4D9E" w:rsidRPr="00B66FEB">
        <w:rPr>
          <w:color w:val="000000" w:themeColor="text1"/>
          <w:w w:val="110"/>
        </w:rPr>
        <w:t>Botany</w:t>
      </w:r>
      <w:r w:rsidRPr="00B66FEB">
        <w:rPr>
          <w:color w:val="000000" w:themeColor="text1"/>
          <w:w w:val="110"/>
        </w:rPr>
        <w:t>,</w:t>
      </w:r>
      <w:r w:rsidRPr="00B66FEB">
        <w:rPr>
          <w:color w:val="000000" w:themeColor="text1"/>
          <w:spacing w:val="-5"/>
          <w:w w:val="110"/>
        </w:rPr>
        <w:t xml:space="preserve"> </w:t>
      </w:r>
      <w:r w:rsidRPr="00B66FEB">
        <w:rPr>
          <w:color w:val="000000" w:themeColor="text1"/>
          <w:w w:val="110"/>
        </w:rPr>
        <w:t>Punjabi</w:t>
      </w:r>
      <w:r w:rsidRPr="00B66FEB">
        <w:rPr>
          <w:color w:val="000000" w:themeColor="text1"/>
          <w:spacing w:val="-4"/>
          <w:w w:val="110"/>
        </w:rPr>
        <w:t xml:space="preserve"> </w:t>
      </w:r>
      <w:r w:rsidRPr="00B66FEB">
        <w:rPr>
          <w:color w:val="000000" w:themeColor="text1"/>
          <w:w w:val="110"/>
        </w:rPr>
        <w:t>University</w:t>
      </w:r>
      <w:r w:rsidRPr="00B66FEB">
        <w:rPr>
          <w:color w:val="000000" w:themeColor="text1"/>
          <w:spacing w:val="-7"/>
          <w:w w:val="110"/>
        </w:rPr>
        <w:t xml:space="preserve"> </w:t>
      </w:r>
      <w:r w:rsidRPr="00B66FEB">
        <w:rPr>
          <w:color w:val="000000" w:themeColor="text1"/>
          <w:w w:val="110"/>
        </w:rPr>
        <w:t>Patiala-</w:t>
      </w:r>
      <w:r w:rsidRPr="00B66FEB">
        <w:rPr>
          <w:color w:val="000000" w:themeColor="text1"/>
          <w:spacing w:val="-2"/>
          <w:w w:val="110"/>
        </w:rPr>
        <w:t>147002</w:t>
      </w:r>
    </w:p>
    <w:p w:rsidR="005A7DE8" w:rsidRPr="00B66FEB" w:rsidRDefault="001304BB">
      <w:pPr>
        <w:spacing w:before="19" w:line="230" w:lineRule="auto"/>
        <w:ind w:left="140"/>
        <w:rPr>
          <w:rFonts w:ascii="P052"/>
          <w:i/>
          <w:color w:val="000000" w:themeColor="text1"/>
          <w:sz w:val="24"/>
        </w:rPr>
      </w:pPr>
      <w:r w:rsidRPr="00B66FEB">
        <w:rPr>
          <w:color w:val="000000" w:themeColor="text1"/>
          <w:sz w:val="24"/>
        </w:rPr>
        <w:t xml:space="preserve">Research focus: </w:t>
      </w:r>
      <w:r w:rsidR="006A4D9E" w:rsidRPr="00B66FEB">
        <w:rPr>
          <w:rFonts w:ascii="P052"/>
          <w:i/>
          <w:color w:val="000000" w:themeColor="text1"/>
          <w:sz w:val="24"/>
        </w:rPr>
        <w:t>Reproductive biology, genetic diversity and phytochemical analysis of Betula utilis D. Don from North West Himalaya</w:t>
      </w:r>
    </w:p>
    <w:p w:rsidR="005A7DE8" w:rsidRPr="00B66FEB" w:rsidRDefault="001304BB">
      <w:pPr>
        <w:pStyle w:val="Heading2"/>
        <w:tabs>
          <w:tab w:val="left" w:pos="8781"/>
        </w:tabs>
        <w:spacing w:before="310"/>
        <w:rPr>
          <w:color w:val="000000" w:themeColor="text1"/>
        </w:rPr>
      </w:pPr>
      <w:r w:rsidRPr="00B66FEB">
        <w:rPr>
          <w:color w:val="000000" w:themeColor="text1"/>
        </w:rPr>
        <w:t>Project</w:t>
      </w:r>
      <w:r w:rsidRPr="00B66FEB">
        <w:rPr>
          <w:color w:val="000000" w:themeColor="text1"/>
          <w:spacing w:val="-5"/>
        </w:rPr>
        <w:t xml:space="preserve"> </w:t>
      </w:r>
      <w:r w:rsidRPr="00B66FEB">
        <w:rPr>
          <w:color w:val="000000" w:themeColor="text1"/>
        </w:rPr>
        <w:t>Fellow</w:t>
      </w:r>
      <w:r w:rsidRPr="00B66FEB">
        <w:rPr>
          <w:color w:val="000000" w:themeColor="text1"/>
          <w:spacing w:val="-4"/>
        </w:rPr>
        <w:t xml:space="preserve"> </w:t>
      </w:r>
      <w:r w:rsidRPr="00B66FEB">
        <w:rPr>
          <w:color w:val="000000" w:themeColor="text1"/>
        </w:rPr>
        <w:t>(</w:t>
      </w:r>
      <w:r w:rsidR="00B66FEB">
        <w:rPr>
          <w:color w:val="000000" w:themeColor="text1"/>
        </w:rPr>
        <w:t>DBT</w:t>
      </w:r>
      <w:r w:rsidRPr="00B66FEB">
        <w:rPr>
          <w:color w:val="000000" w:themeColor="text1"/>
          <w:spacing w:val="-2"/>
        </w:rPr>
        <w:t xml:space="preserve"> </w:t>
      </w:r>
      <w:r w:rsidRPr="00B66FEB">
        <w:rPr>
          <w:color w:val="000000" w:themeColor="text1"/>
        </w:rPr>
        <w:t>Major</w:t>
      </w:r>
      <w:r w:rsidRPr="00B66FEB">
        <w:rPr>
          <w:color w:val="000000" w:themeColor="text1"/>
          <w:spacing w:val="-5"/>
        </w:rPr>
        <w:t xml:space="preserve"> </w:t>
      </w:r>
      <w:r w:rsidRPr="00B66FEB">
        <w:rPr>
          <w:color w:val="000000" w:themeColor="text1"/>
          <w:spacing w:val="-2"/>
        </w:rPr>
        <w:t>Project)</w:t>
      </w:r>
      <w:r w:rsidRPr="00B66FEB">
        <w:rPr>
          <w:color w:val="000000" w:themeColor="text1"/>
        </w:rPr>
        <w:tab/>
      </w:r>
      <w:r w:rsidR="00B66FEB">
        <w:rPr>
          <w:color w:val="000000" w:themeColor="text1"/>
          <w:spacing w:val="-2"/>
        </w:rPr>
        <w:t>3</w:t>
      </w:r>
      <w:r w:rsidRPr="00B66FEB">
        <w:rPr>
          <w:color w:val="000000" w:themeColor="text1"/>
          <w:spacing w:val="-2"/>
        </w:rPr>
        <w:t>0/</w:t>
      </w:r>
      <w:r w:rsidR="00B66FEB">
        <w:rPr>
          <w:color w:val="000000" w:themeColor="text1"/>
          <w:spacing w:val="-2"/>
        </w:rPr>
        <w:t>06</w:t>
      </w:r>
      <w:r w:rsidRPr="00B66FEB">
        <w:rPr>
          <w:color w:val="000000" w:themeColor="text1"/>
          <w:spacing w:val="-2"/>
        </w:rPr>
        <w:t>/201</w:t>
      </w:r>
      <w:r w:rsidR="00B66FEB">
        <w:rPr>
          <w:color w:val="000000" w:themeColor="text1"/>
          <w:spacing w:val="-2"/>
        </w:rPr>
        <w:t>7</w:t>
      </w:r>
    </w:p>
    <w:p w:rsidR="005A7DE8" w:rsidRPr="00B66FEB" w:rsidRDefault="001304BB">
      <w:pPr>
        <w:pStyle w:val="BodyText"/>
        <w:spacing w:before="28"/>
        <w:ind w:left="140"/>
        <w:rPr>
          <w:color w:val="000000" w:themeColor="text1"/>
        </w:rPr>
      </w:pPr>
      <w:r w:rsidRPr="00B66FEB">
        <w:rPr>
          <w:color w:val="000000" w:themeColor="text1"/>
          <w:w w:val="110"/>
        </w:rPr>
        <w:t>Department</w:t>
      </w:r>
      <w:r w:rsidRPr="00B66FEB">
        <w:rPr>
          <w:color w:val="000000" w:themeColor="text1"/>
          <w:spacing w:val="-5"/>
          <w:w w:val="110"/>
        </w:rPr>
        <w:t xml:space="preserve"> </w:t>
      </w:r>
      <w:r w:rsidRPr="00B66FEB">
        <w:rPr>
          <w:color w:val="000000" w:themeColor="text1"/>
          <w:w w:val="110"/>
        </w:rPr>
        <w:t>of</w:t>
      </w:r>
      <w:r w:rsidRPr="00B66FEB">
        <w:rPr>
          <w:color w:val="000000" w:themeColor="text1"/>
          <w:spacing w:val="-4"/>
          <w:w w:val="110"/>
        </w:rPr>
        <w:t xml:space="preserve"> </w:t>
      </w:r>
      <w:r w:rsidR="006A4D9E" w:rsidRPr="00B66FEB">
        <w:rPr>
          <w:color w:val="000000" w:themeColor="text1"/>
          <w:w w:val="110"/>
        </w:rPr>
        <w:t>Botany</w:t>
      </w:r>
      <w:r w:rsidRPr="00B66FEB">
        <w:rPr>
          <w:color w:val="000000" w:themeColor="text1"/>
          <w:w w:val="110"/>
        </w:rPr>
        <w:t>,</w:t>
      </w:r>
      <w:r w:rsidRPr="00B66FEB">
        <w:rPr>
          <w:color w:val="000000" w:themeColor="text1"/>
          <w:spacing w:val="-5"/>
          <w:w w:val="110"/>
        </w:rPr>
        <w:t xml:space="preserve"> </w:t>
      </w:r>
      <w:r w:rsidRPr="00B66FEB">
        <w:rPr>
          <w:color w:val="000000" w:themeColor="text1"/>
          <w:w w:val="110"/>
        </w:rPr>
        <w:t>Punjabi</w:t>
      </w:r>
      <w:r w:rsidRPr="00B66FEB">
        <w:rPr>
          <w:color w:val="000000" w:themeColor="text1"/>
          <w:spacing w:val="-4"/>
          <w:w w:val="110"/>
        </w:rPr>
        <w:t xml:space="preserve"> </w:t>
      </w:r>
      <w:r w:rsidRPr="00B66FEB">
        <w:rPr>
          <w:color w:val="000000" w:themeColor="text1"/>
          <w:w w:val="110"/>
        </w:rPr>
        <w:t>University</w:t>
      </w:r>
      <w:r w:rsidRPr="00B66FEB">
        <w:rPr>
          <w:color w:val="000000" w:themeColor="text1"/>
          <w:spacing w:val="-7"/>
          <w:w w:val="110"/>
        </w:rPr>
        <w:t xml:space="preserve"> </w:t>
      </w:r>
      <w:r w:rsidRPr="00B66FEB">
        <w:rPr>
          <w:color w:val="000000" w:themeColor="text1"/>
          <w:w w:val="110"/>
        </w:rPr>
        <w:t>Patiala-</w:t>
      </w:r>
      <w:r w:rsidRPr="00B66FEB">
        <w:rPr>
          <w:color w:val="000000" w:themeColor="text1"/>
          <w:spacing w:val="-2"/>
          <w:w w:val="110"/>
        </w:rPr>
        <w:t>147002</w:t>
      </w:r>
    </w:p>
    <w:p w:rsidR="005A7DE8" w:rsidRPr="00B66FEB" w:rsidRDefault="001304BB" w:rsidP="006A4D9E">
      <w:pPr>
        <w:spacing w:before="19" w:line="230" w:lineRule="auto"/>
        <w:ind w:left="140" w:right="116"/>
        <w:rPr>
          <w:rFonts w:ascii="P052"/>
          <w:i/>
          <w:color w:val="000000" w:themeColor="text1"/>
          <w:sz w:val="24"/>
        </w:rPr>
      </w:pPr>
      <w:r w:rsidRPr="00B66FEB">
        <w:rPr>
          <w:color w:val="000000" w:themeColor="text1"/>
          <w:sz w:val="24"/>
        </w:rPr>
        <w:t xml:space="preserve">Research focus: </w:t>
      </w:r>
      <w:r w:rsidR="00B66FEB" w:rsidRPr="00B66FEB">
        <w:rPr>
          <w:rFonts w:ascii="P052"/>
          <w:i/>
          <w:color w:val="000000" w:themeColor="text1"/>
          <w:sz w:val="24"/>
        </w:rPr>
        <w:t>Phytochemistry of Medicinal Plants from Northwest Himalayas</w:t>
      </w:r>
      <w:r w:rsidRPr="00B66FEB">
        <w:rPr>
          <w:rFonts w:ascii="P052"/>
          <w:i/>
          <w:color w:val="000000" w:themeColor="text1"/>
          <w:sz w:val="24"/>
        </w:rPr>
        <w:t>.</w:t>
      </w:r>
    </w:p>
    <w:p w:rsidR="005A7DE8" w:rsidRPr="00B66FEB" w:rsidRDefault="001304BB">
      <w:pPr>
        <w:pStyle w:val="Heading2"/>
        <w:tabs>
          <w:tab w:val="left" w:pos="8781"/>
        </w:tabs>
        <w:spacing w:before="306"/>
        <w:rPr>
          <w:color w:val="000000" w:themeColor="text1"/>
        </w:rPr>
      </w:pPr>
      <w:r w:rsidRPr="00B66FEB">
        <w:rPr>
          <w:color w:val="000000" w:themeColor="text1"/>
        </w:rPr>
        <w:t>M.Sc.</w:t>
      </w:r>
      <w:r w:rsidRPr="00B66FEB">
        <w:rPr>
          <w:color w:val="000000" w:themeColor="text1"/>
          <w:spacing w:val="-6"/>
        </w:rPr>
        <w:t xml:space="preserve"> </w:t>
      </w:r>
      <w:r w:rsidR="006A4D9E" w:rsidRPr="00B66FEB">
        <w:rPr>
          <w:color w:val="000000" w:themeColor="text1"/>
          <w:spacing w:val="-2"/>
        </w:rPr>
        <w:t>Botany</w:t>
      </w:r>
      <w:r w:rsidRPr="00B66FEB">
        <w:rPr>
          <w:color w:val="000000" w:themeColor="text1"/>
        </w:rPr>
        <w:tab/>
      </w:r>
      <w:r w:rsidR="00B66FEB" w:rsidRPr="00B66FEB">
        <w:rPr>
          <w:color w:val="000000" w:themeColor="text1"/>
          <w:spacing w:val="-2"/>
        </w:rPr>
        <w:t>19</w:t>
      </w:r>
      <w:r w:rsidRPr="00B66FEB">
        <w:rPr>
          <w:color w:val="000000" w:themeColor="text1"/>
          <w:spacing w:val="-2"/>
        </w:rPr>
        <w:t>/</w:t>
      </w:r>
      <w:r w:rsidR="00B66FEB" w:rsidRPr="00B66FEB">
        <w:rPr>
          <w:color w:val="000000" w:themeColor="text1"/>
          <w:spacing w:val="-2"/>
        </w:rPr>
        <w:t>70</w:t>
      </w:r>
      <w:r w:rsidRPr="00B66FEB">
        <w:rPr>
          <w:color w:val="000000" w:themeColor="text1"/>
          <w:spacing w:val="-2"/>
        </w:rPr>
        <w:t>/20</w:t>
      </w:r>
      <w:r w:rsidR="00B66FEB" w:rsidRPr="00B66FEB">
        <w:rPr>
          <w:color w:val="000000" w:themeColor="text1"/>
          <w:spacing w:val="-2"/>
        </w:rPr>
        <w:t>11</w:t>
      </w:r>
    </w:p>
    <w:p w:rsidR="005A7DE8" w:rsidRPr="00B66FEB" w:rsidRDefault="001304BB">
      <w:pPr>
        <w:spacing w:before="27" w:line="247" w:lineRule="auto"/>
        <w:ind w:left="140" w:right="4152"/>
        <w:rPr>
          <w:rFonts w:ascii="P052"/>
          <w:i/>
          <w:color w:val="000000" w:themeColor="text1"/>
          <w:sz w:val="24"/>
        </w:rPr>
      </w:pPr>
      <w:r w:rsidRPr="00B66FEB">
        <w:rPr>
          <w:color w:val="000000" w:themeColor="text1"/>
          <w:w w:val="105"/>
          <w:sz w:val="24"/>
        </w:rPr>
        <w:t xml:space="preserve">Department of </w:t>
      </w:r>
      <w:r w:rsidR="006A4D9E" w:rsidRPr="00B66FEB">
        <w:rPr>
          <w:color w:val="000000" w:themeColor="text1"/>
          <w:w w:val="105"/>
          <w:sz w:val="24"/>
        </w:rPr>
        <w:t>Botany</w:t>
      </w:r>
      <w:r w:rsidRPr="00B66FEB">
        <w:rPr>
          <w:color w:val="000000" w:themeColor="text1"/>
          <w:w w:val="105"/>
          <w:sz w:val="24"/>
        </w:rPr>
        <w:t xml:space="preserve">, </w:t>
      </w:r>
      <w:r w:rsidR="006A4D9E" w:rsidRPr="00B66FEB">
        <w:rPr>
          <w:color w:val="000000" w:themeColor="text1"/>
          <w:w w:val="105"/>
          <w:sz w:val="24"/>
        </w:rPr>
        <w:t>University of Kashmir</w:t>
      </w:r>
      <w:r w:rsidR="00B66FEB" w:rsidRPr="00B66FEB">
        <w:rPr>
          <w:color w:val="000000" w:themeColor="text1"/>
          <w:w w:val="105"/>
          <w:sz w:val="24"/>
        </w:rPr>
        <w:t xml:space="preserve">- </w:t>
      </w:r>
      <w:r w:rsidR="00B66FEB" w:rsidRPr="00B66FEB">
        <w:rPr>
          <w:color w:val="000000" w:themeColor="text1"/>
          <w:w w:val="105"/>
          <w:sz w:val="24"/>
        </w:rPr>
        <w:t>190006</w:t>
      </w:r>
      <w:r w:rsidR="00B66FEB" w:rsidRPr="00B66FEB">
        <w:rPr>
          <w:color w:val="000000" w:themeColor="text1"/>
          <w:w w:val="105"/>
          <w:sz w:val="24"/>
        </w:rPr>
        <w:t xml:space="preserve"> </w:t>
      </w:r>
      <w:r w:rsidRPr="00B66FEB">
        <w:rPr>
          <w:color w:val="000000" w:themeColor="text1"/>
          <w:w w:val="105"/>
          <w:sz w:val="24"/>
        </w:rPr>
        <w:t xml:space="preserve">Specialization: </w:t>
      </w:r>
      <w:r w:rsidR="006A4D9E" w:rsidRPr="00B66FEB">
        <w:rPr>
          <w:rFonts w:ascii="P052"/>
          <w:i/>
          <w:color w:val="000000" w:themeColor="text1"/>
          <w:w w:val="105"/>
          <w:sz w:val="24"/>
        </w:rPr>
        <w:t>Aerobiology</w:t>
      </w:r>
      <w:r w:rsidRPr="00B66FEB">
        <w:rPr>
          <w:rFonts w:ascii="P052"/>
          <w:i/>
          <w:color w:val="000000" w:themeColor="text1"/>
          <w:w w:val="105"/>
          <w:sz w:val="24"/>
        </w:rPr>
        <w:t>.</w:t>
      </w:r>
    </w:p>
    <w:p w:rsidR="005A7DE8" w:rsidRDefault="005A7DE8">
      <w:pPr>
        <w:pStyle w:val="BodyText"/>
        <w:ind w:left="0"/>
        <w:rPr>
          <w:rFonts w:ascii="P052"/>
          <w:i/>
        </w:rPr>
      </w:pPr>
    </w:p>
    <w:p w:rsidR="005A7DE8" w:rsidRDefault="005A7DE8">
      <w:pPr>
        <w:pStyle w:val="BodyText"/>
        <w:spacing w:before="147"/>
        <w:ind w:left="0"/>
        <w:rPr>
          <w:rFonts w:ascii="P052"/>
          <w:i/>
        </w:rPr>
      </w:pPr>
    </w:p>
    <w:p w:rsidR="005A7DE8" w:rsidRPr="00B66FEB" w:rsidRDefault="001304BB">
      <w:pPr>
        <w:pStyle w:val="Heading1"/>
        <w:rPr>
          <w:color w:val="000000" w:themeColor="text1"/>
          <w:u w:val="none"/>
        </w:rPr>
      </w:pPr>
      <w:r>
        <w:t>FUNDED</w:t>
      </w:r>
      <w:r>
        <w:rPr>
          <w:spacing w:val="-9"/>
        </w:rPr>
        <w:t xml:space="preserve"> </w:t>
      </w:r>
      <w:r>
        <w:t>GRANT</w:t>
      </w:r>
      <w:r>
        <w:rPr>
          <w:spacing w:val="-9"/>
        </w:rPr>
        <w:t xml:space="preserve"> </w:t>
      </w:r>
      <w:r>
        <w:rPr>
          <w:spacing w:val="-2"/>
        </w:rPr>
        <w:t>AWARDS</w:t>
      </w:r>
    </w:p>
    <w:p w:rsidR="005A7DE8" w:rsidRPr="00B66FEB" w:rsidRDefault="001304BB">
      <w:pPr>
        <w:pStyle w:val="Heading2"/>
        <w:numPr>
          <w:ilvl w:val="0"/>
          <w:numId w:val="5"/>
        </w:numPr>
        <w:tabs>
          <w:tab w:val="left" w:pos="860"/>
        </w:tabs>
        <w:spacing w:line="328" w:lineRule="exact"/>
        <w:ind w:hanging="360"/>
        <w:rPr>
          <w:color w:val="000000" w:themeColor="text1"/>
        </w:rPr>
      </w:pPr>
      <w:r w:rsidRPr="00B66FEB">
        <w:rPr>
          <w:color w:val="000000" w:themeColor="text1"/>
        </w:rPr>
        <w:t>Project</w:t>
      </w:r>
      <w:r w:rsidRPr="00B66FEB">
        <w:rPr>
          <w:color w:val="000000" w:themeColor="text1"/>
          <w:spacing w:val="-4"/>
        </w:rPr>
        <w:t xml:space="preserve"> </w:t>
      </w:r>
      <w:r w:rsidRPr="00B66FEB">
        <w:rPr>
          <w:color w:val="000000" w:themeColor="text1"/>
        </w:rPr>
        <w:t>Fellow</w:t>
      </w:r>
      <w:r w:rsidRPr="00B66FEB">
        <w:rPr>
          <w:color w:val="000000" w:themeColor="text1"/>
          <w:spacing w:val="-3"/>
        </w:rPr>
        <w:t xml:space="preserve"> </w:t>
      </w:r>
      <w:r w:rsidRPr="00B66FEB">
        <w:rPr>
          <w:color w:val="000000" w:themeColor="text1"/>
        </w:rPr>
        <w:t>in</w:t>
      </w:r>
      <w:r w:rsidRPr="00B66FEB">
        <w:rPr>
          <w:color w:val="000000" w:themeColor="text1"/>
          <w:spacing w:val="-4"/>
        </w:rPr>
        <w:t xml:space="preserve"> </w:t>
      </w:r>
      <w:r w:rsidR="007E3EE9" w:rsidRPr="00B66FEB">
        <w:rPr>
          <w:color w:val="000000" w:themeColor="text1"/>
        </w:rPr>
        <w:t>DBT</w:t>
      </w:r>
      <w:r w:rsidRPr="00B66FEB">
        <w:rPr>
          <w:color w:val="000000" w:themeColor="text1"/>
          <w:spacing w:val="-4"/>
        </w:rPr>
        <w:t xml:space="preserve"> </w:t>
      </w:r>
      <w:r w:rsidRPr="00B66FEB">
        <w:rPr>
          <w:color w:val="000000" w:themeColor="text1"/>
        </w:rPr>
        <w:t>Major</w:t>
      </w:r>
      <w:r w:rsidRPr="00B66FEB">
        <w:rPr>
          <w:color w:val="000000" w:themeColor="text1"/>
          <w:spacing w:val="-3"/>
        </w:rPr>
        <w:t xml:space="preserve"> </w:t>
      </w:r>
      <w:r w:rsidRPr="00B66FEB">
        <w:rPr>
          <w:color w:val="000000" w:themeColor="text1"/>
          <w:spacing w:val="-2"/>
        </w:rPr>
        <w:t>Project</w:t>
      </w:r>
    </w:p>
    <w:p w:rsidR="005A7DE8" w:rsidRPr="00B66FEB" w:rsidRDefault="001304BB">
      <w:pPr>
        <w:pStyle w:val="BodyText"/>
        <w:spacing w:before="28"/>
        <w:ind w:left="860"/>
        <w:rPr>
          <w:color w:val="000000" w:themeColor="text1"/>
        </w:rPr>
      </w:pPr>
      <w:r w:rsidRPr="00B66FEB">
        <w:rPr>
          <w:color w:val="000000" w:themeColor="text1"/>
          <w:w w:val="110"/>
        </w:rPr>
        <w:t>Funded</w:t>
      </w:r>
      <w:r w:rsidRPr="00B66FEB">
        <w:rPr>
          <w:color w:val="000000" w:themeColor="text1"/>
          <w:spacing w:val="-7"/>
          <w:w w:val="110"/>
        </w:rPr>
        <w:t xml:space="preserve"> </w:t>
      </w:r>
      <w:r w:rsidRPr="00B66FEB">
        <w:rPr>
          <w:color w:val="000000" w:themeColor="text1"/>
          <w:w w:val="110"/>
        </w:rPr>
        <w:t>by:</w:t>
      </w:r>
      <w:r w:rsidRPr="00B66FEB">
        <w:rPr>
          <w:color w:val="000000" w:themeColor="text1"/>
          <w:spacing w:val="-6"/>
          <w:w w:val="110"/>
        </w:rPr>
        <w:t xml:space="preserve"> </w:t>
      </w:r>
      <w:r w:rsidR="007E3EE9" w:rsidRPr="00B66FEB">
        <w:rPr>
          <w:color w:val="000000" w:themeColor="text1"/>
          <w:w w:val="110"/>
        </w:rPr>
        <w:t>DBT</w:t>
      </w:r>
      <w:r w:rsidRPr="00B66FEB">
        <w:rPr>
          <w:color w:val="000000" w:themeColor="text1"/>
          <w:w w:val="110"/>
        </w:rPr>
        <w:t>,</w:t>
      </w:r>
      <w:r w:rsidRPr="00B66FEB">
        <w:rPr>
          <w:color w:val="000000" w:themeColor="text1"/>
          <w:spacing w:val="-7"/>
          <w:w w:val="110"/>
        </w:rPr>
        <w:t xml:space="preserve"> </w:t>
      </w:r>
      <w:r w:rsidRPr="00B66FEB">
        <w:rPr>
          <w:color w:val="000000" w:themeColor="text1"/>
          <w:w w:val="110"/>
        </w:rPr>
        <w:t>New</w:t>
      </w:r>
      <w:r w:rsidRPr="00B66FEB">
        <w:rPr>
          <w:color w:val="000000" w:themeColor="text1"/>
          <w:spacing w:val="-5"/>
          <w:w w:val="110"/>
        </w:rPr>
        <w:t xml:space="preserve"> </w:t>
      </w:r>
      <w:r w:rsidRPr="00B66FEB">
        <w:rPr>
          <w:color w:val="000000" w:themeColor="text1"/>
          <w:spacing w:val="-2"/>
          <w:w w:val="110"/>
        </w:rPr>
        <w:t>Delhi</w:t>
      </w:r>
    </w:p>
    <w:p w:rsidR="005A7DE8" w:rsidRDefault="001304BB" w:rsidP="00B66FEB">
      <w:pPr>
        <w:pStyle w:val="BodyText"/>
        <w:spacing w:before="48" w:line="280" w:lineRule="auto"/>
        <w:ind w:left="860" w:right="4450"/>
        <w:rPr>
          <w:color w:val="000000" w:themeColor="text1"/>
          <w:spacing w:val="-2"/>
          <w:w w:val="110"/>
        </w:rPr>
      </w:pPr>
      <w:r w:rsidRPr="00B66FEB">
        <w:rPr>
          <w:color w:val="000000" w:themeColor="text1"/>
          <w:spacing w:val="-2"/>
          <w:w w:val="110"/>
        </w:rPr>
        <w:t>Grant</w:t>
      </w:r>
      <w:r w:rsidRPr="00B66FEB">
        <w:rPr>
          <w:color w:val="000000" w:themeColor="text1"/>
          <w:spacing w:val="-15"/>
          <w:w w:val="110"/>
        </w:rPr>
        <w:t xml:space="preserve"> </w:t>
      </w:r>
      <w:r w:rsidRPr="00B66FEB">
        <w:rPr>
          <w:color w:val="000000" w:themeColor="text1"/>
          <w:spacing w:val="-2"/>
          <w:w w:val="110"/>
        </w:rPr>
        <w:t>Period:</w:t>
      </w:r>
      <w:r w:rsidRPr="00B66FEB">
        <w:rPr>
          <w:color w:val="000000" w:themeColor="text1"/>
          <w:spacing w:val="-14"/>
          <w:w w:val="110"/>
        </w:rPr>
        <w:t xml:space="preserve"> </w:t>
      </w:r>
      <w:r w:rsidRPr="00B66FEB">
        <w:rPr>
          <w:color w:val="000000" w:themeColor="text1"/>
          <w:spacing w:val="-2"/>
          <w:w w:val="110"/>
        </w:rPr>
        <w:t>1</w:t>
      </w:r>
      <w:r w:rsidRPr="00B66FEB">
        <w:rPr>
          <w:color w:val="000000" w:themeColor="text1"/>
          <w:spacing w:val="-2"/>
          <w:w w:val="110"/>
          <w:position w:val="7"/>
          <w:sz w:val="14"/>
        </w:rPr>
        <w:t>st</w:t>
      </w:r>
      <w:r w:rsidRPr="00B66FEB">
        <w:rPr>
          <w:color w:val="000000" w:themeColor="text1"/>
          <w:spacing w:val="8"/>
          <w:w w:val="110"/>
          <w:position w:val="7"/>
          <w:sz w:val="14"/>
        </w:rPr>
        <w:t xml:space="preserve"> </w:t>
      </w:r>
      <w:r w:rsidRPr="00B66FEB">
        <w:rPr>
          <w:color w:val="000000" w:themeColor="text1"/>
          <w:spacing w:val="-2"/>
          <w:w w:val="110"/>
        </w:rPr>
        <w:t>October</w:t>
      </w:r>
      <w:r w:rsidRPr="00B66FEB">
        <w:rPr>
          <w:color w:val="000000" w:themeColor="text1"/>
          <w:spacing w:val="-14"/>
          <w:w w:val="110"/>
        </w:rPr>
        <w:t xml:space="preserve"> </w:t>
      </w:r>
      <w:r w:rsidRPr="00B66FEB">
        <w:rPr>
          <w:color w:val="000000" w:themeColor="text1"/>
          <w:spacing w:val="-2"/>
          <w:w w:val="110"/>
        </w:rPr>
        <w:t>2015</w:t>
      </w:r>
      <w:r w:rsidRPr="00B66FEB">
        <w:rPr>
          <w:color w:val="000000" w:themeColor="text1"/>
          <w:spacing w:val="-15"/>
          <w:w w:val="110"/>
        </w:rPr>
        <w:t xml:space="preserve"> </w:t>
      </w:r>
      <w:r w:rsidRPr="00B66FEB">
        <w:rPr>
          <w:color w:val="000000" w:themeColor="text1"/>
          <w:spacing w:val="-2"/>
          <w:w w:val="110"/>
        </w:rPr>
        <w:t>to</w:t>
      </w:r>
      <w:r w:rsidRPr="00B66FEB">
        <w:rPr>
          <w:color w:val="000000" w:themeColor="text1"/>
          <w:spacing w:val="-14"/>
          <w:w w:val="110"/>
        </w:rPr>
        <w:t xml:space="preserve"> </w:t>
      </w:r>
      <w:r w:rsidRPr="00B66FEB">
        <w:rPr>
          <w:color w:val="000000" w:themeColor="text1"/>
          <w:spacing w:val="-2"/>
          <w:w w:val="110"/>
        </w:rPr>
        <w:t>30</w:t>
      </w:r>
      <w:r w:rsidRPr="00B66FEB">
        <w:rPr>
          <w:color w:val="000000" w:themeColor="text1"/>
          <w:spacing w:val="-2"/>
          <w:w w:val="110"/>
          <w:position w:val="7"/>
          <w:sz w:val="14"/>
        </w:rPr>
        <w:t>th</w:t>
      </w:r>
      <w:r w:rsidRPr="00B66FEB">
        <w:rPr>
          <w:color w:val="000000" w:themeColor="text1"/>
          <w:spacing w:val="12"/>
          <w:w w:val="110"/>
          <w:position w:val="7"/>
          <w:sz w:val="14"/>
        </w:rPr>
        <w:t xml:space="preserve"> </w:t>
      </w:r>
      <w:r w:rsidRPr="00B66FEB">
        <w:rPr>
          <w:color w:val="000000" w:themeColor="text1"/>
          <w:spacing w:val="-2"/>
          <w:w w:val="110"/>
        </w:rPr>
        <w:t>June</w:t>
      </w:r>
      <w:r w:rsidRPr="00B66FEB">
        <w:rPr>
          <w:color w:val="000000" w:themeColor="text1"/>
          <w:spacing w:val="-15"/>
          <w:w w:val="110"/>
        </w:rPr>
        <w:t xml:space="preserve"> </w:t>
      </w:r>
      <w:r w:rsidRPr="00B66FEB">
        <w:rPr>
          <w:color w:val="000000" w:themeColor="text1"/>
          <w:spacing w:val="-2"/>
          <w:w w:val="110"/>
        </w:rPr>
        <w:t>201</w:t>
      </w:r>
      <w:r w:rsidR="00B66FEB" w:rsidRPr="00B66FEB">
        <w:rPr>
          <w:color w:val="000000" w:themeColor="text1"/>
          <w:spacing w:val="-2"/>
          <w:w w:val="110"/>
        </w:rPr>
        <w:t>7</w:t>
      </w:r>
      <w:r w:rsidRPr="00B66FEB">
        <w:rPr>
          <w:color w:val="000000" w:themeColor="text1"/>
          <w:spacing w:val="-2"/>
          <w:w w:val="110"/>
        </w:rPr>
        <w:t xml:space="preserve"> </w:t>
      </w:r>
    </w:p>
    <w:p w:rsidR="007442E6" w:rsidRDefault="007442E6" w:rsidP="00B66FEB">
      <w:pPr>
        <w:pStyle w:val="BodyText"/>
        <w:spacing w:before="48" w:line="280" w:lineRule="auto"/>
        <w:ind w:left="860" w:right="4450"/>
        <w:rPr>
          <w:color w:val="000000" w:themeColor="text1"/>
          <w:spacing w:val="-2"/>
          <w:w w:val="110"/>
        </w:rPr>
      </w:pPr>
    </w:p>
    <w:p w:rsidR="007442E6" w:rsidRDefault="00D0219E" w:rsidP="007442E6">
      <w:pPr>
        <w:pStyle w:val="Heading1"/>
        <w:rPr>
          <w:spacing w:val="-2"/>
        </w:rPr>
      </w:pPr>
      <w:r w:rsidRPr="007442E6">
        <w:rPr>
          <w:spacing w:val="-2"/>
        </w:rPr>
        <w:t>HONORS AND ACHIEVEMENTS</w:t>
      </w:r>
    </w:p>
    <w:p w:rsidR="007442E6" w:rsidRDefault="007442E6" w:rsidP="007442E6">
      <w:pPr>
        <w:pStyle w:val="Heading1"/>
        <w:rPr>
          <w:spacing w:val="-2"/>
        </w:rPr>
      </w:pPr>
    </w:p>
    <w:p w:rsidR="007442E6" w:rsidRPr="007442E6" w:rsidRDefault="007442E6" w:rsidP="007442E6">
      <w:pPr>
        <w:pStyle w:val="Heading1"/>
        <w:rPr>
          <w:b w:val="0"/>
          <w:bCs w:val="0"/>
          <w:spacing w:val="-2"/>
        </w:rPr>
      </w:pPr>
      <w:r w:rsidRPr="007442E6">
        <w:rPr>
          <w:b w:val="0"/>
          <w:bCs w:val="0"/>
          <w:spacing w:val="-2"/>
        </w:rPr>
        <w:t>CSIR-NET-2010-AIR rank-156</w:t>
      </w:r>
    </w:p>
    <w:p w:rsidR="005A7DE8" w:rsidRDefault="005A7DE8">
      <w:pPr>
        <w:pStyle w:val="BodyText"/>
        <w:ind w:left="0"/>
      </w:pPr>
    </w:p>
    <w:p w:rsidR="005A7DE8" w:rsidRDefault="005A7DE8">
      <w:pPr>
        <w:pStyle w:val="BodyText"/>
        <w:spacing w:before="23"/>
        <w:ind w:left="0"/>
      </w:pPr>
    </w:p>
    <w:p w:rsidR="005A7DE8" w:rsidRDefault="001304BB">
      <w:pPr>
        <w:pStyle w:val="Heading1"/>
        <w:rPr>
          <w:u w:val="none"/>
        </w:rPr>
      </w:pPr>
      <w:r>
        <w:rPr>
          <w:spacing w:val="-2"/>
        </w:rPr>
        <w:t>PEER-REVIEWED</w:t>
      </w:r>
      <w:r>
        <w:t xml:space="preserve"> </w:t>
      </w:r>
      <w:r>
        <w:rPr>
          <w:spacing w:val="-2"/>
        </w:rPr>
        <w:t>PUBLICATIONS</w:t>
      </w:r>
    </w:p>
    <w:p w:rsidR="005715C4" w:rsidRPr="00D0219E" w:rsidRDefault="005715C4" w:rsidP="005715C4">
      <w:pPr>
        <w:pStyle w:val="ListParagraph"/>
        <w:numPr>
          <w:ilvl w:val="0"/>
          <w:numId w:val="3"/>
        </w:numPr>
        <w:tabs>
          <w:tab w:val="left" w:pos="500"/>
        </w:tabs>
        <w:spacing w:line="302" w:lineRule="exact"/>
        <w:rPr>
          <w:i/>
          <w:color w:val="000000" w:themeColor="text1"/>
          <w:sz w:val="24"/>
        </w:rPr>
      </w:pPr>
      <w:r w:rsidRPr="005715C4">
        <w:rPr>
          <w:color w:val="000000" w:themeColor="text1"/>
          <w:w w:val="105"/>
          <w:sz w:val="24"/>
        </w:rPr>
        <w:lastRenderedPageBreak/>
        <w:t xml:space="preserve">Kaur R., Devashree, Y., Kumar, R., Gupta, Saurabh., </w:t>
      </w:r>
      <w:r w:rsidRPr="004A77E1">
        <w:rPr>
          <w:b/>
          <w:color w:val="000000" w:themeColor="text1"/>
          <w:w w:val="105"/>
          <w:sz w:val="24"/>
        </w:rPr>
        <w:t>Wani, M.S</w:t>
      </w:r>
      <w:r w:rsidRPr="005715C4">
        <w:rPr>
          <w:color w:val="000000" w:themeColor="text1"/>
          <w:w w:val="105"/>
          <w:sz w:val="24"/>
        </w:rPr>
        <w:t xml:space="preserve">., Vijay Singh. 2022. Genotoxic effect of fruit extract of wild and cultivated cucurbits using </w:t>
      </w:r>
      <w:r w:rsidRPr="004A77E1">
        <w:rPr>
          <w:i/>
          <w:color w:val="000000" w:themeColor="text1"/>
          <w:w w:val="105"/>
          <w:sz w:val="24"/>
        </w:rPr>
        <w:t>Allium cepa</w:t>
      </w:r>
      <w:r w:rsidRPr="005715C4">
        <w:rPr>
          <w:color w:val="000000" w:themeColor="text1"/>
          <w:w w:val="105"/>
          <w:sz w:val="24"/>
        </w:rPr>
        <w:t xml:space="preserve"> assay. </w:t>
      </w:r>
      <w:r w:rsidRPr="004A77E1">
        <w:rPr>
          <w:i/>
          <w:color w:val="000000" w:themeColor="text1"/>
          <w:w w:val="105"/>
          <w:sz w:val="24"/>
        </w:rPr>
        <w:t xml:space="preserve">International Journal of Vegetable Science. </w:t>
      </w:r>
    </w:p>
    <w:p w:rsidR="00D0219E" w:rsidRPr="00D0219E" w:rsidRDefault="00D0219E" w:rsidP="00D0219E">
      <w:pPr>
        <w:pStyle w:val="ListParagraph"/>
        <w:tabs>
          <w:tab w:val="left" w:pos="500"/>
        </w:tabs>
        <w:spacing w:line="302" w:lineRule="exact"/>
        <w:ind w:firstLine="0"/>
        <w:rPr>
          <w:b/>
          <w:bCs/>
          <w:i/>
          <w:color w:val="000000" w:themeColor="text1"/>
          <w:sz w:val="24"/>
        </w:rPr>
      </w:pPr>
      <w:r w:rsidRPr="00D0219E">
        <w:rPr>
          <w:b/>
          <w:bCs/>
          <w:color w:val="000000" w:themeColor="text1"/>
          <w:w w:val="105"/>
          <w:sz w:val="24"/>
        </w:rPr>
        <w:t>Impact Factor: 3.1/</w:t>
      </w:r>
      <w:r w:rsidR="006E1F2C" w:rsidRPr="006E1F2C">
        <w:t xml:space="preserve"> </w:t>
      </w:r>
      <w:r w:rsidR="006E1F2C" w:rsidRPr="006E1F2C">
        <w:rPr>
          <w:b/>
          <w:bCs/>
          <w:color w:val="000000" w:themeColor="text1"/>
          <w:w w:val="105"/>
          <w:sz w:val="24"/>
        </w:rPr>
        <w:t>Cited by</w:t>
      </w:r>
      <w:r w:rsidR="006E1F2C">
        <w:rPr>
          <w:b/>
          <w:bCs/>
          <w:color w:val="000000" w:themeColor="text1"/>
          <w:w w:val="105"/>
          <w:sz w:val="24"/>
        </w:rPr>
        <w:t xml:space="preserve">: </w:t>
      </w:r>
      <w:r w:rsidR="00327D8C">
        <w:rPr>
          <w:b/>
          <w:bCs/>
          <w:color w:val="000000" w:themeColor="text1"/>
          <w:w w:val="105"/>
          <w:sz w:val="24"/>
        </w:rPr>
        <w:t>02</w:t>
      </w:r>
    </w:p>
    <w:p w:rsidR="001D7389" w:rsidRDefault="001D7389" w:rsidP="001D7389">
      <w:pPr>
        <w:pStyle w:val="ListParagraph"/>
        <w:numPr>
          <w:ilvl w:val="0"/>
          <w:numId w:val="3"/>
        </w:numPr>
        <w:tabs>
          <w:tab w:val="left" w:pos="500"/>
        </w:tabs>
        <w:spacing w:line="254" w:lineRule="auto"/>
        <w:ind w:right="115"/>
        <w:rPr>
          <w:color w:val="000000" w:themeColor="text1"/>
          <w:sz w:val="24"/>
        </w:rPr>
      </w:pPr>
      <w:r w:rsidRPr="001D7389">
        <w:rPr>
          <w:color w:val="000000" w:themeColor="text1"/>
          <w:sz w:val="24"/>
        </w:rPr>
        <w:t xml:space="preserve">Sharma, N., Singh, B., Gupta, R.C., </w:t>
      </w:r>
      <w:r w:rsidRPr="001D7389">
        <w:rPr>
          <w:b/>
          <w:color w:val="000000" w:themeColor="text1"/>
          <w:sz w:val="24"/>
        </w:rPr>
        <w:t>Wani, M.S.*</w:t>
      </w:r>
      <w:r w:rsidRPr="001D7389">
        <w:rPr>
          <w:color w:val="000000" w:themeColor="text1"/>
          <w:sz w:val="24"/>
        </w:rPr>
        <w:t xml:space="preserve"> </w:t>
      </w:r>
      <w:r w:rsidRPr="00ED611A">
        <w:rPr>
          <w:color w:val="000000" w:themeColor="text1"/>
          <w:sz w:val="24"/>
        </w:rPr>
        <w:t xml:space="preserve">2022. Intra-specific variability in anti-diabetic activity and UPLC quantification of oleanolic acid from two morphotypes and three cytotypes of </w:t>
      </w:r>
      <w:r w:rsidRPr="00ED611A">
        <w:rPr>
          <w:i/>
          <w:color w:val="000000" w:themeColor="text1"/>
          <w:sz w:val="24"/>
        </w:rPr>
        <w:t>Achyranthes</w:t>
      </w:r>
      <w:r w:rsidRPr="00ED611A">
        <w:rPr>
          <w:color w:val="000000" w:themeColor="text1"/>
          <w:sz w:val="24"/>
        </w:rPr>
        <w:t xml:space="preserve"> </w:t>
      </w:r>
      <w:r w:rsidRPr="00ED611A">
        <w:rPr>
          <w:i/>
          <w:color w:val="000000" w:themeColor="text1"/>
          <w:sz w:val="24"/>
        </w:rPr>
        <w:t>aspera</w:t>
      </w:r>
      <w:r w:rsidRPr="00ED611A">
        <w:rPr>
          <w:color w:val="000000" w:themeColor="text1"/>
          <w:sz w:val="24"/>
        </w:rPr>
        <w:t xml:space="preserve">. </w:t>
      </w:r>
      <w:r w:rsidRPr="00ED611A">
        <w:rPr>
          <w:i/>
          <w:color w:val="000000" w:themeColor="text1"/>
          <w:sz w:val="24"/>
        </w:rPr>
        <w:t>Journal of Biologically Active Products from Nature.</w:t>
      </w:r>
      <w:r w:rsidRPr="00ED611A">
        <w:rPr>
          <w:color w:val="000000" w:themeColor="text1"/>
          <w:sz w:val="24"/>
        </w:rPr>
        <w:t xml:space="preserve"> </w:t>
      </w:r>
    </w:p>
    <w:p w:rsidR="00D0219E" w:rsidRPr="00ED611A" w:rsidRDefault="00D0219E" w:rsidP="00D0219E">
      <w:pPr>
        <w:pStyle w:val="ListParagraph"/>
        <w:tabs>
          <w:tab w:val="left" w:pos="500"/>
        </w:tabs>
        <w:spacing w:line="254" w:lineRule="auto"/>
        <w:ind w:right="115" w:firstLine="0"/>
        <w:rPr>
          <w:color w:val="000000" w:themeColor="text1"/>
          <w:sz w:val="24"/>
        </w:rPr>
      </w:pPr>
      <w:r w:rsidRPr="00D0219E">
        <w:rPr>
          <w:b/>
          <w:bCs/>
          <w:color w:val="000000" w:themeColor="text1"/>
          <w:w w:val="105"/>
          <w:sz w:val="24"/>
        </w:rPr>
        <w:t>Impact Factor:</w:t>
      </w:r>
      <w:r>
        <w:rPr>
          <w:b/>
          <w:bCs/>
          <w:color w:val="000000" w:themeColor="text1"/>
          <w:w w:val="105"/>
          <w:sz w:val="24"/>
        </w:rPr>
        <w:t xml:space="preserve"> 0.9/</w:t>
      </w:r>
      <w:r w:rsidR="006E1F2C" w:rsidRPr="006E1F2C">
        <w:rPr>
          <w:b/>
          <w:bCs/>
          <w:color w:val="000000" w:themeColor="text1"/>
          <w:w w:val="105"/>
          <w:sz w:val="24"/>
        </w:rPr>
        <w:t xml:space="preserve"> </w:t>
      </w:r>
      <w:r w:rsidR="006E1F2C" w:rsidRPr="006E1F2C">
        <w:rPr>
          <w:b/>
          <w:bCs/>
          <w:color w:val="000000" w:themeColor="text1"/>
          <w:w w:val="105"/>
          <w:sz w:val="24"/>
        </w:rPr>
        <w:t>Cited by</w:t>
      </w:r>
      <w:r w:rsidR="006E1F2C">
        <w:rPr>
          <w:b/>
          <w:bCs/>
          <w:color w:val="000000" w:themeColor="text1"/>
          <w:w w:val="105"/>
          <w:sz w:val="24"/>
        </w:rPr>
        <w:t>:</w:t>
      </w:r>
      <w:r w:rsidR="00327D8C">
        <w:rPr>
          <w:b/>
          <w:bCs/>
          <w:color w:val="000000" w:themeColor="text1"/>
          <w:w w:val="105"/>
          <w:sz w:val="24"/>
        </w:rPr>
        <w:t>01</w:t>
      </w:r>
    </w:p>
    <w:p w:rsidR="000A5271" w:rsidRPr="00D0219E" w:rsidRDefault="000A5271" w:rsidP="000A5271">
      <w:pPr>
        <w:pStyle w:val="ListParagraph"/>
        <w:numPr>
          <w:ilvl w:val="0"/>
          <w:numId w:val="3"/>
        </w:numPr>
        <w:tabs>
          <w:tab w:val="left" w:pos="500"/>
        </w:tabs>
        <w:spacing w:line="254" w:lineRule="auto"/>
        <w:ind w:right="117"/>
        <w:rPr>
          <w:color w:val="000000" w:themeColor="text1"/>
          <w:sz w:val="24"/>
        </w:rPr>
      </w:pPr>
      <w:r w:rsidRPr="00ED611A">
        <w:rPr>
          <w:color w:val="000000" w:themeColor="text1"/>
          <w:w w:val="105"/>
          <w:sz w:val="24"/>
        </w:rPr>
        <w:t xml:space="preserve">Tantray, Y.R., Jan, I., </w:t>
      </w:r>
      <w:r w:rsidRPr="00ED611A">
        <w:rPr>
          <w:b/>
          <w:color w:val="000000" w:themeColor="text1"/>
          <w:w w:val="105"/>
          <w:sz w:val="24"/>
        </w:rPr>
        <w:t>Wani, M.S</w:t>
      </w:r>
      <w:r w:rsidRPr="00ED611A">
        <w:rPr>
          <w:color w:val="000000" w:themeColor="text1"/>
          <w:w w:val="105"/>
          <w:sz w:val="24"/>
        </w:rPr>
        <w:t xml:space="preserve">., Singhal, V.K., Gupta, R.C. 2021. Chromosome numbers and meiotic behavior in some species of Asteraceae from high altitudinal regions of Kashmir Himalayas. </w:t>
      </w:r>
      <w:r w:rsidRPr="00ED611A">
        <w:rPr>
          <w:i/>
          <w:color w:val="000000" w:themeColor="text1"/>
          <w:w w:val="105"/>
          <w:sz w:val="24"/>
        </w:rPr>
        <w:t>Journal of Asia-Pacific Biodiversity.</w:t>
      </w:r>
      <w:r w:rsidRPr="00ED611A">
        <w:rPr>
          <w:color w:val="000000" w:themeColor="text1"/>
          <w:w w:val="105"/>
          <w:sz w:val="24"/>
        </w:rPr>
        <w:t xml:space="preserve"> </w:t>
      </w:r>
    </w:p>
    <w:p w:rsidR="00D0219E" w:rsidRPr="00ED611A" w:rsidRDefault="00D0219E" w:rsidP="00D0219E">
      <w:pPr>
        <w:pStyle w:val="ListParagraph"/>
        <w:tabs>
          <w:tab w:val="left" w:pos="500"/>
        </w:tabs>
        <w:spacing w:line="254" w:lineRule="auto"/>
        <w:ind w:right="117" w:firstLine="0"/>
        <w:rPr>
          <w:color w:val="000000" w:themeColor="text1"/>
          <w:sz w:val="24"/>
        </w:rPr>
      </w:pPr>
      <w:r w:rsidRPr="00D0219E">
        <w:rPr>
          <w:b/>
          <w:bCs/>
          <w:color w:val="000000" w:themeColor="text1"/>
          <w:w w:val="105"/>
          <w:sz w:val="24"/>
        </w:rPr>
        <w:t>Impact Factor:</w:t>
      </w:r>
      <w:r>
        <w:rPr>
          <w:b/>
          <w:bCs/>
          <w:color w:val="000000" w:themeColor="text1"/>
          <w:w w:val="105"/>
          <w:sz w:val="24"/>
        </w:rPr>
        <w:t xml:space="preserve"> 1.7/</w:t>
      </w:r>
      <w:r w:rsidR="00327D8C" w:rsidRPr="00327D8C">
        <w:rPr>
          <w:b/>
          <w:bCs/>
          <w:color w:val="000000" w:themeColor="text1"/>
          <w:w w:val="105"/>
          <w:sz w:val="24"/>
        </w:rPr>
        <w:t xml:space="preserve"> </w:t>
      </w:r>
      <w:r w:rsidR="00327D8C" w:rsidRPr="006E1F2C">
        <w:rPr>
          <w:b/>
          <w:bCs/>
          <w:color w:val="000000" w:themeColor="text1"/>
          <w:w w:val="105"/>
          <w:sz w:val="24"/>
        </w:rPr>
        <w:t>Cited by</w:t>
      </w:r>
      <w:r w:rsidR="00327D8C">
        <w:rPr>
          <w:b/>
          <w:bCs/>
          <w:color w:val="000000" w:themeColor="text1"/>
          <w:w w:val="105"/>
          <w:sz w:val="24"/>
        </w:rPr>
        <w:t>:0</w:t>
      </w:r>
      <w:r w:rsidR="00327D8C">
        <w:rPr>
          <w:b/>
          <w:bCs/>
          <w:color w:val="000000" w:themeColor="text1"/>
          <w:w w:val="105"/>
          <w:sz w:val="24"/>
        </w:rPr>
        <w:t>6</w:t>
      </w:r>
    </w:p>
    <w:p w:rsidR="007C06FE" w:rsidRPr="00D0219E" w:rsidRDefault="007C06FE" w:rsidP="007C06FE">
      <w:pPr>
        <w:pStyle w:val="ListParagraph"/>
        <w:numPr>
          <w:ilvl w:val="0"/>
          <w:numId w:val="3"/>
        </w:numPr>
        <w:tabs>
          <w:tab w:val="left" w:pos="500"/>
        </w:tabs>
        <w:spacing w:before="2" w:line="259" w:lineRule="auto"/>
        <w:ind w:right="114"/>
        <w:rPr>
          <w:color w:val="000000" w:themeColor="text1"/>
          <w:sz w:val="24"/>
        </w:rPr>
      </w:pPr>
      <w:r w:rsidRPr="00ED611A">
        <w:rPr>
          <w:color w:val="000000" w:themeColor="text1"/>
          <w:w w:val="105"/>
          <w:sz w:val="24"/>
        </w:rPr>
        <w:t xml:space="preserve">Tantray, Y.R., </w:t>
      </w:r>
      <w:r w:rsidRPr="00ED611A">
        <w:rPr>
          <w:b/>
          <w:color w:val="000000" w:themeColor="text1"/>
          <w:w w:val="105"/>
          <w:sz w:val="24"/>
        </w:rPr>
        <w:t>Wani, M.S</w:t>
      </w:r>
      <w:r w:rsidRPr="00ED611A">
        <w:rPr>
          <w:color w:val="000000" w:themeColor="text1"/>
          <w:w w:val="105"/>
          <w:sz w:val="24"/>
        </w:rPr>
        <w:t xml:space="preserve">., Saroj Kumar, Ishrat Jan., Singhal, V.K., Gupta, R.C. 2021 Variation in phytochemical content in polyploid populations of </w:t>
      </w:r>
      <w:r w:rsidRPr="00ED611A">
        <w:rPr>
          <w:i/>
          <w:color w:val="000000" w:themeColor="text1"/>
          <w:w w:val="105"/>
          <w:sz w:val="24"/>
        </w:rPr>
        <w:t>Hyoscyamus pusillus</w:t>
      </w:r>
      <w:r w:rsidRPr="00ED611A">
        <w:rPr>
          <w:color w:val="000000" w:themeColor="text1"/>
          <w:w w:val="105"/>
          <w:sz w:val="24"/>
        </w:rPr>
        <w:t xml:space="preserve"> thriving at different altitudes in cold deserts of Ladakh, India. 2021. </w:t>
      </w:r>
      <w:r w:rsidRPr="00ED611A">
        <w:rPr>
          <w:i/>
          <w:color w:val="000000" w:themeColor="text1"/>
          <w:w w:val="105"/>
          <w:sz w:val="24"/>
        </w:rPr>
        <w:t>Analytical Chemistry Letters</w:t>
      </w:r>
      <w:r w:rsidRPr="00ED611A">
        <w:rPr>
          <w:color w:val="000000" w:themeColor="text1"/>
          <w:w w:val="105"/>
          <w:sz w:val="24"/>
        </w:rPr>
        <w:t xml:space="preserve">.11, 1-14. </w:t>
      </w:r>
    </w:p>
    <w:p w:rsidR="00D0219E" w:rsidRPr="00ED611A" w:rsidRDefault="00D0219E" w:rsidP="00D0219E">
      <w:pPr>
        <w:pStyle w:val="ListParagraph"/>
        <w:tabs>
          <w:tab w:val="left" w:pos="500"/>
        </w:tabs>
        <w:spacing w:before="2" w:line="259" w:lineRule="auto"/>
        <w:ind w:right="114" w:firstLine="0"/>
        <w:rPr>
          <w:color w:val="000000" w:themeColor="text1"/>
          <w:sz w:val="24"/>
        </w:rPr>
      </w:pPr>
      <w:r w:rsidRPr="00D0219E">
        <w:rPr>
          <w:b/>
          <w:bCs/>
          <w:color w:val="000000" w:themeColor="text1"/>
          <w:w w:val="105"/>
          <w:sz w:val="24"/>
        </w:rPr>
        <w:t>Impact Factor:</w:t>
      </w:r>
      <w:r>
        <w:rPr>
          <w:b/>
          <w:bCs/>
          <w:color w:val="000000" w:themeColor="text1"/>
          <w:w w:val="105"/>
          <w:sz w:val="24"/>
        </w:rPr>
        <w:t xml:space="preserve"> 1.0/</w:t>
      </w:r>
      <w:r w:rsidR="00327D8C" w:rsidRPr="00327D8C">
        <w:rPr>
          <w:b/>
          <w:bCs/>
          <w:color w:val="000000" w:themeColor="text1"/>
          <w:w w:val="105"/>
          <w:sz w:val="24"/>
        </w:rPr>
        <w:t xml:space="preserve"> </w:t>
      </w:r>
      <w:r w:rsidR="00327D8C" w:rsidRPr="006E1F2C">
        <w:rPr>
          <w:b/>
          <w:bCs/>
          <w:color w:val="000000" w:themeColor="text1"/>
          <w:w w:val="105"/>
          <w:sz w:val="24"/>
        </w:rPr>
        <w:t>Cited by</w:t>
      </w:r>
      <w:r w:rsidR="00327D8C">
        <w:rPr>
          <w:b/>
          <w:bCs/>
          <w:color w:val="000000" w:themeColor="text1"/>
          <w:w w:val="105"/>
          <w:sz w:val="24"/>
        </w:rPr>
        <w:t>:0</w:t>
      </w:r>
      <w:r w:rsidR="00C80513">
        <w:rPr>
          <w:b/>
          <w:bCs/>
          <w:color w:val="000000" w:themeColor="text1"/>
          <w:w w:val="105"/>
          <w:sz w:val="24"/>
        </w:rPr>
        <w:t>6</w:t>
      </w:r>
    </w:p>
    <w:p w:rsidR="00ED611A" w:rsidRPr="00C756CD" w:rsidRDefault="001304BB" w:rsidP="00ED611A">
      <w:pPr>
        <w:pStyle w:val="ListParagraph"/>
        <w:numPr>
          <w:ilvl w:val="0"/>
          <w:numId w:val="3"/>
        </w:numPr>
        <w:tabs>
          <w:tab w:val="left" w:pos="500"/>
        </w:tabs>
        <w:spacing w:before="2" w:line="259" w:lineRule="auto"/>
        <w:ind w:right="114"/>
        <w:rPr>
          <w:color w:val="000000" w:themeColor="text1"/>
          <w:sz w:val="24"/>
        </w:rPr>
      </w:pPr>
      <w:r w:rsidRPr="00ED611A">
        <w:rPr>
          <w:color w:val="000000" w:themeColor="text1"/>
          <w:spacing w:val="40"/>
          <w:sz w:val="24"/>
        </w:rPr>
        <w:t xml:space="preserve"> </w:t>
      </w:r>
      <w:r w:rsidR="00ED611A" w:rsidRPr="00ED611A">
        <w:rPr>
          <w:color w:val="000000" w:themeColor="text1"/>
          <w:sz w:val="24"/>
        </w:rPr>
        <w:t xml:space="preserve">Sharma, N., Singh, B., </w:t>
      </w:r>
      <w:r w:rsidR="00ED611A" w:rsidRPr="00C756CD">
        <w:rPr>
          <w:b/>
          <w:color w:val="000000" w:themeColor="text1"/>
          <w:sz w:val="24"/>
        </w:rPr>
        <w:t>Wani, M.S</w:t>
      </w:r>
      <w:r w:rsidR="00ED611A" w:rsidRPr="00ED611A">
        <w:rPr>
          <w:color w:val="000000" w:themeColor="text1"/>
          <w:sz w:val="24"/>
        </w:rPr>
        <w:t xml:space="preserve">.,* Gupta, R.C., Habeeb, Talaat H. 2021. Determination of the volatile composition in essential oil </w:t>
      </w:r>
      <w:r w:rsidR="00ED611A" w:rsidRPr="00C756CD">
        <w:rPr>
          <w:color w:val="000000" w:themeColor="text1"/>
          <w:sz w:val="24"/>
        </w:rPr>
        <w:t xml:space="preserve">of </w:t>
      </w:r>
      <w:r w:rsidR="00ED611A" w:rsidRPr="00C756CD">
        <w:rPr>
          <w:i/>
          <w:color w:val="000000" w:themeColor="text1"/>
          <w:sz w:val="24"/>
        </w:rPr>
        <w:t>Azadirachta indica</w:t>
      </w:r>
      <w:r w:rsidR="00ED611A" w:rsidRPr="00C756CD">
        <w:rPr>
          <w:color w:val="000000" w:themeColor="text1"/>
          <w:sz w:val="24"/>
        </w:rPr>
        <w:t xml:space="preserve"> A. Juss from different areas of North Indian Plains by Gas Chromatography/Mass Spectrometry (GC/MS). </w:t>
      </w:r>
      <w:r w:rsidR="00ED611A" w:rsidRPr="00C756CD">
        <w:rPr>
          <w:i/>
          <w:color w:val="000000" w:themeColor="text1"/>
          <w:sz w:val="24"/>
        </w:rPr>
        <w:t>Analytical Chemistry Letters</w:t>
      </w:r>
      <w:r w:rsidR="00ED611A" w:rsidRPr="00C756CD">
        <w:rPr>
          <w:color w:val="000000" w:themeColor="text1"/>
          <w:sz w:val="24"/>
        </w:rPr>
        <w:t xml:space="preserve">. 11, 73-82. </w:t>
      </w:r>
      <w:r w:rsidR="00C80513" w:rsidRPr="006E1F2C">
        <w:rPr>
          <w:b/>
          <w:bCs/>
          <w:color w:val="000000" w:themeColor="text1"/>
          <w:w w:val="105"/>
          <w:sz w:val="24"/>
        </w:rPr>
        <w:t>Cited by</w:t>
      </w:r>
      <w:r w:rsidR="00C80513">
        <w:rPr>
          <w:b/>
          <w:bCs/>
          <w:color w:val="000000" w:themeColor="text1"/>
          <w:w w:val="105"/>
          <w:sz w:val="24"/>
        </w:rPr>
        <w:t>:</w:t>
      </w:r>
      <w:r w:rsidR="00C80513">
        <w:rPr>
          <w:b/>
          <w:bCs/>
          <w:color w:val="000000" w:themeColor="text1"/>
          <w:w w:val="105"/>
          <w:sz w:val="24"/>
        </w:rPr>
        <w:t>14</w:t>
      </w:r>
    </w:p>
    <w:p w:rsidR="00C756CD" w:rsidRDefault="00C756CD" w:rsidP="00C756CD">
      <w:pPr>
        <w:pStyle w:val="ListParagraph"/>
        <w:numPr>
          <w:ilvl w:val="0"/>
          <w:numId w:val="3"/>
        </w:numPr>
        <w:tabs>
          <w:tab w:val="left" w:pos="500"/>
        </w:tabs>
        <w:spacing w:line="311" w:lineRule="exact"/>
        <w:rPr>
          <w:color w:val="000000" w:themeColor="text1"/>
          <w:sz w:val="24"/>
        </w:rPr>
      </w:pPr>
      <w:r w:rsidRPr="00C756CD">
        <w:rPr>
          <w:color w:val="000000" w:themeColor="text1"/>
          <w:sz w:val="24"/>
        </w:rPr>
        <w:t xml:space="preserve">Tantray, Y.R., </w:t>
      </w:r>
      <w:r w:rsidRPr="00C756CD">
        <w:rPr>
          <w:b/>
          <w:color w:val="000000" w:themeColor="text1"/>
          <w:sz w:val="24"/>
        </w:rPr>
        <w:t>Wani, M.S.,</w:t>
      </w:r>
      <w:r w:rsidRPr="00C756CD">
        <w:rPr>
          <w:color w:val="000000" w:themeColor="text1"/>
          <w:sz w:val="24"/>
        </w:rPr>
        <w:t xml:space="preserve"> Pradhan, S.K., Hamid, M., Jan, I., Singhal, V.K., Gupta, R.C., Habeeb, T.H., 2020. Morphological, cytological and phytochemical studies in naturally occurring diploid and tetraploid populations of </w:t>
      </w:r>
      <w:r w:rsidRPr="00C756CD">
        <w:rPr>
          <w:i/>
          <w:color w:val="000000" w:themeColor="text1"/>
          <w:sz w:val="24"/>
        </w:rPr>
        <w:t>Physochlaina praealta</w:t>
      </w:r>
      <w:r w:rsidRPr="00C756CD">
        <w:rPr>
          <w:color w:val="000000" w:themeColor="text1"/>
          <w:sz w:val="24"/>
        </w:rPr>
        <w:t xml:space="preserve"> from high altitudes of Trans-Himalaya. </w:t>
      </w:r>
      <w:r w:rsidRPr="00C756CD">
        <w:rPr>
          <w:i/>
          <w:color w:val="000000" w:themeColor="text1"/>
          <w:sz w:val="24"/>
        </w:rPr>
        <w:t>JPC–Journal of Planar Chromatography–Modern TLC</w:t>
      </w:r>
      <w:r w:rsidRPr="00C756CD">
        <w:rPr>
          <w:color w:val="000000" w:themeColor="text1"/>
          <w:sz w:val="24"/>
        </w:rPr>
        <w:t>. 33: 567-577.</w:t>
      </w:r>
    </w:p>
    <w:p w:rsidR="00D0219E"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 xml:space="preserve"> 1.1/</w:t>
      </w:r>
      <w:r w:rsidR="00327D8C" w:rsidRPr="00327D8C">
        <w:rPr>
          <w:b/>
          <w:bCs/>
          <w:color w:val="000000" w:themeColor="text1"/>
          <w:w w:val="105"/>
          <w:sz w:val="24"/>
        </w:rPr>
        <w:t xml:space="preserve"> </w:t>
      </w:r>
      <w:r w:rsidR="00327D8C" w:rsidRPr="006E1F2C">
        <w:rPr>
          <w:b/>
          <w:bCs/>
          <w:color w:val="000000" w:themeColor="text1"/>
          <w:w w:val="105"/>
          <w:sz w:val="24"/>
        </w:rPr>
        <w:t>Cited by</w:t>
      </w:r>
      <w:r w:rsidR="00327D8C">
        <w:rPr>
          <w:b/>
          <w:bCs/>
          <w:color w:val="000000" w:themeColor="text1"/>
          <w:w w:val="105"/>
          <w:sz w:val="24"/>
        </w:rPr>
        <w:t>:04</w:t>
      </w:r>
    </w:p>
    <w:p w:rsidR="005E19A7" w:rsidRDefault="005E19A7" w:rsidP="005E19A7">
      <w:pPr>
        <w:pStyle w:val="ListParagraph"/>
        <w:numPr>
          <w:ilvl w:val="0"/>
          <w:numId w:val="3"/>
        </w:numPr>
        <w:tabs>
          <w:tab w:val="left" w:pos="500"/>
        </w:tabs>
        <w:spacing w:line="311" w:lineRule="exact"/>
        <w:rPr>
          <w:color w:val="000000" w:themeColor="text1"/>
          <w:sz w:val="24"/>
        </w:rPr>
      </w:pPr>
      <w:r w:rsidRPr="005E19A7">
        <w:rPr>
          <w:color w:val="000000" w:themeColor="text1"/>
          <w:sz w:val="24"/>
        </w:rPr>
        <w:t xml:space="preserve">Sharma, N., Singh, B., </w:t>
      </w:r>
      <w:r w:rsidRPr="005E19A7">
        <w:rPr>
          <w:b/>
          <w:color w:val="000000" w:themeColor="text1"/>
          <w:sz w:val="24"/>
        </w:rPr>
        <w:t>Wani, M.S</w:t>
      </w:r>
      <w:r w:rsidRPr="005E19A7">
        <w:rPr>
          <w:color w:val="000000" w:themeColor="text1"/>
          <w:sz w:val="24"/>
        </w:rPr>
        <w:t xml:space="preserve">., Gupta, R.C., Habeeb, T.H., 2020. Morphological, cytological, and chemotypic variation of essential oils in </w:t>
      </w:r>
      <w:r w:rsidRPr="005E19A7">
        <w:rPr>
          <w:i/>
          <w:color w:val="000000" w:themeColor="text1"/>
          <w:sz w:val="24"/>
        </w:rPr>
        <w:t>Syzygium cumini</w:t>
      </w:r>
      <w:r w:rsidRPr="005E19A7">
        <w:rPr>
          <w:color w:val="000000" w:themeColor="text1"/>
          <w:sz w:val="24"/>
        </w:rPr>
        <w:t xml:space="preserve"> (L.) Skeels. </w:t>
      </w:r>
      <w:r w:rsidRPr="005E19A7">
        <w:rPr>
          <w:i/>
          <w:color w:val="000000" w:themeColor="text1"/>
          <w:sz w:val="24"/>
        </w:rPr>
        <w:t>Analytical Chemistry Letters</w:t>
      </w:r>
      <w:r w:rsidRPr="005E19A7">
        <w:rPr>
          <w:color w:val="000000" w:themeColor="text1"/>
          <w:sz w:val="24"/>
        </w:rPr>
        <w:t>, 10: 609-619.</w:t>
      </w:r>
      <w:r w:rsidR="006C4F63">
        <w:rPr>
          <w:color w:val="000000" w:themeColor="text1"/>
          <w:sz w:val="24"/>
        </w:rPr>
        <w:t xml:space="preserve"> </w:t>
      </w:r>
      <w:r w:rsidR="006C4F63" w:rsidRPr="006E1F2C">
        <w:rPr>
          <w:b/>
          <w:bCs/>
          <w:color w:val="000000" w:themeColor="text1"/>
          <w:w w:val="105"/>
          <w:sz w:val="24"/>
        </w:rPr>
        <w:t>Cited by</w:t>
      </w:r>
      <w:r w:rsidR="006C4F63">
        <w:rPr>
          <w:b/>
          <w:bCs/>
          <w:color w:val="000000" w:themeColor="text1"/>
          <w:w w:val="105"/>
          <w:sz w:val="24"/>
        </w:rPr>
        <w:t>:0</w:t>
      </w:r>
      <w:r w:rsidR="006C4F63">
        <w:rPr>
          <w:b/>
          <w:bCs/>
          <w:color w:val="000000" w:themeColor="text1"/>
          <w:w w:val="105"/>
          <w:sz w:val="24"/>
        </w:rPr>
        <w:t>4</w:t>
      </w:r>
    </w:p>
    <w:p w:rsidR="005E19A7" w:rsidRDefault="005E19A7" w:rsidP="005E19A7">
      <w:pPr>
        <w:pStyle w:val="ListParagraph"/>
        <w:numPr>
          <w:ilvl w:val="0"/>
          <w:numId w:val="3"/>
        </w:numPr>
        <w:tabs>
          <w:tab w:val="left" w:pos="500"/>
        </w:tabs>
        <w:spacing w:line="311" w:lineRule="exact"/>
        <w:rPr>
          <w:color w:val="000000" w:themeColor="text1"/>
          <w:sz w:val="24"/>
        </w:rPr>
      </w:pPr>
      <w:r w:rsidRPr="005E19A7">
        <w:rPr>
          <w:b/>
          <w:color w:val="000000" w:themeColor="text1"/>
          <w:sz w:val="24"/>
        </w:rPr>
        <w:t>Wani, M.S</w:t>
      </w:r>
      <w:r w:rsidRPr="005E19A7">
        <w:rPr>
          <w:color w:val="000000" w:themeColor="text1"/>
          <w:sz w:val="24"/>
        </w:rPr>
        <w:t xml:space="preserve">., Hamid, M., Tantray, Y.R., Gupta, R.C., Munshi, A.H., Singh, V. (2020). In vitro pollen germination of </w:t>
      </w:r>
      <w:r w:rsidRPr="005E19A7">
        <w:rPr>
          <w:i/>
          <w:color w:val="000000" w:themeColor="text1"/>
          <w:sz w:val="24"/>
        </w:rPr>
        <w:t>Betula utilis</w:t>
      </w:r>
      <w:r w:rsidRPr="005E19A7">
        <w:rPr>
          <w:color w:val="000000" w:themeColor="text1"/>
          <w:sz w:val="24"/>
        </w:rPr>
        <w:t xml:space="preserve">, a typical tree line species in Himalayas. </w:t>
      </w:r>
      <w:r w:rsidRPr="005E19A7">
        <w:rPr>
          <w:i/>
          <w:color w:val="000000" w:themeColor="text1"/>
          <w:sz w:val="24"/>
        </w:rPr>
        <w:t>South African Journal of Botany</w:t>
      </w:r>
      <w:r w:rsidRPr="005E19A7">
        <w:rPr>
          <w:color w:val="000000" w:themeColor="text1"/>
          <w:sz w:val="24"/>
        </w:rPr>
        <w:t>. 131: 214-221</w:t>
      </w:r>
      <w:r w:rsidR="00C537F2">
        <w:rPr>
          <w:color w:val="000000" w:themeColor="text1"/>
          <w:sz w:val="24"/>
        </w:rPr>
        <w:t>.</w:t>
      </w:r>
    </w:p>
    <w:p w:rsidR="00D0219E"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3.1</w:t>
      </w:r>
      <w:r w:rsidR="00844813">
        <w:rPr>
          <w:b/>
          <w:bCs/>
          <w:color w:val="000000" w:themeColor="text1"/>
          <w:w w:val="105"/>
          <w:sz w:val="24"/>
        </w:rPr>
        <w:t>/</w:t>
      </w:r>
      <w:r w:rsidR="00844813" w:rsidRP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:09</w:t>
      </w:r>
    </w:p>
    <w:p w:rsidR="00C537F2" w:rsidRDefault="00C537F2" w:rsidP="00C537F2">
      <w:pPr>
        <w:pStyle w:val="ListParagraph"/>
        <w:numPr>
          <w:ilvl w:val="0"/>
          <w:numId w:val="3"/>
        </w:numPr>
        <w:tabs>
          <w:tab w:val="left" w:pos="500"/>
        </w:tabs>
        <w:spacing w:line="311" w:lineRule="exact"/>
        <w:rPr>
          <w:color w:val="000000" w:themeColor="text1"/>
          <w:sz w:val="24"/>
        </w:rPr>
      </w:pPr>
      <w:r w:rsidRPr="00C537F2">
        <w:rPr>
          <w:color w:val="000000" w:themeColor="text1"/>
          <w:sz w:val="24"/>
        </w:rPr>
        <w:t xml:space="preserve">Sharma, N., Singh, B., Bhatia, A., Gupta, R.C., </w:t>
      </w:r>
      <w:r w:rsidRPr="00C537F2">
        <w:rPr>
          <w:b/>
          <w:color w:val="000000" w:themeColor="text1"/>
          <w:sz w:val="24"/>
        </w:rPr>
        <w:t>Wani, M.S</w:t>
      </w:r>
      <w:r w:rsidRPr="00C537F2">
        <w:rPr>
          <w:color w:val="000000" w:themeColor="text1"/>
          <w:sz w:val="24"/>
        </w:rPr>
        <w:t xml:space="preserve">. (2020). Morphological and cytogenetic analysis of different cytotypes of </w:t>
      </w:r>
      <w:r w:rsidRPr="00C537F2">
        <w:rPr>
          <w:i/>
          <w:color w:val="000000" w:themeColor="text1"/>
          <w:sz w:val="24"/>
        </w:rPr>
        <w:t>Boerhaavia diffusa</w:t>
      </w:r>
      <w:r w:rsidRPr="00C537F2">
        <w:rPr>
          <w:color w:val="000000" w:themeColor="text1"/>
          <w:sz w:val="24"/>
        </w:rPr>
        <w:t xml:space="preserve"> L. and their evaluation for biological activity. </w:t>
      </w:r>
      <w:r w:rsidRPr="00C537F2">
        <w:rPr>
          <w:i/>
          <w:color w:val="000000" w:themeColor="text1"/>
          <w:sz w:val="24"/>
        </w:rPr>
        <w:t>Advances in Traditional Medicine</w:t>
      </w:r>
      <w:r w:rsidRPr="00C537F2">
        <w:rPr>
          <w:color w:val="000000" w:themeColor="text1"/>
          <w:sz w:val="24"/>
        </w:rPr>
        <w:t>. DOI 10.1007/s13596-020-00518-7</w:t>
      </w:r>
      <w:r w:rsidR="00D0219E">
        <w:rPr>
          <w:color w:val="000000" w:themeColor="text1"/>
          <w:sz w:val="24"/>
        </w:rPr>
        <w:t>.</w:t>
      </w:r>
    </w:p>
    <w:p w:rsidR="00D0219E" w:rsidRPr="00C537F2"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1.8</w:t>
      </w:r>
      <w:r w:rsidR="00327D8C">
        <w:rPr>
          <w:b/>
          <w:bCs/>
          <w:color w:val="000000" w:themeColor="text1"/>
          <w:w w:val="105"/>
          <w:sz w:val="24"/>
        </w:rPr>
        <w:t xml:space="preserve">/ </w:t>
      </w:r>
      <w:r w:rsidR="00327D8C" w:rsidRPr="006E1F2C">
        <w:rPr>
          <w:b/>
          <w:bCs/>
          <w:color w:val="000000" w:themeColor="text1"/>
          <w:w w:val="105"/>
          <w:sz w:val="24"/>
        </w:rPr>
        <w:t>Cited by</w:t>
      </w:r>
      <w:r w:rsidR="00327D8C">
        <w:rPr>
          <w:b/>
          <w:bCs/>
          <w:color w:val="000000" w:themeColor="text1"/>
          <w:w w:val="105"/>
          <w:sz w:val="24"/>
        </w:rPr>
        <w:t>:03</w:t>
      </w:r>
    </w:p>
    <w:p w:rsidR="00C537F2" w:rsidRDefault="00C537F2" w:rsidP="00C537F2">
      <w:pPr>
        <w:pStyle w:val="ListParagraph"/>
        <w:numPr>
          <w:ilvl w:val="0"/>
          <w:numId w:val="3"/>
        </w:numPr>
        <w:tabs>
          <w:tab w:val="left" w:pos="500"/>
        </w:tabs>
        <w:spacing w:line="311" w:lineRule="exact"/>
        <w:rPr>
          <w:color w:val="000000" w:themeColor="text1"/>
          <w:sz w:val="24"/>
        </w:rPr>
      </w:pPr>
      <w:r w:rsidRPr="00C537F2">
        <w:rPr>
          <w:b/>
          <w:color w:val="000000" w:themeColor="text1"/>
          <w:sz w:val="24"/>
        </w:rPr>
        <w:t>Wani, M. S</w:t>
      </w:r>
      <w:r w:rsidRPr="00C537F2">
        <w:rPr>
          <w:color w:val="000000" w:themeColor="text1"/>
          <w:sz w:val="24"/>
        </w:rPr>
        <w:t xml:space="preserve">., Gupta, R. C., Munshi, A. H., Sharma, V. (2018). Development and characterization of SSR markers in Himalayan species </w:t>
      </w:r>
      <w:r w:rsidRPr="00C537F2">
        <w:rPr>
          <w:i/>
          <w:color w:val="000000" w:themeColor="text1"/>
          <w:sz w:val="24"/>
        </w:rPr>
        <w:t>Betula utilis</w:t>
      </w:r>
      <w:r w:rsidRPr="00C537F2">
        <w:rPr>
          <w:color w:val="000000" w:themeColor="text1"/>
          <w:sz w:val="24"/>
        </w:rPr>
        <w:t xml:space="preserve">. </w:t>
      </w:r>
      <w:r w:rsidRPr="00C537F2">
        <w:rPr>
          <w:i/>
          <w:color w:val="000000" w:themeColor="text1"/>
          <w:sz w:val="24"/>
        </w:rPr>
        <w:t>Journal of Forestry Research</w:t>
      </w:r>
      <w:r w:rsidRPr="00C537F2">
        <w:rPr>
          <w:color w:val="000000" w:themeColor="text1"/>
          <w:sz w:val="24"/>
        </w:rPr>
        <w:t>. pp. 1-8.</w:t>
      </w:r>
    </w:p>
    <w:p w:rsidR="00D0219E"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3.4</w:t>
      </w:r>
      <w:r w:rsidR="00844813">
        <w:rPr>
          <w:b/>
          <w:bCs/>
          <w:color w:val="000000" w:themeColor="text1"/>
          <w:w w:val="105"/>
          <w:sz w:val="24"/>
        </w:rPr>
        <w:t>/</w:t>
      </w:r>
      <w:r w:rsidR="00844813" w:rsidRP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:10</w:t>
      </w:r>
    </w:p>
    <w:p w:rsidR="005B3CC5" w:rsidRDefault="005B3CC5" w:rsidP="005B3CC5">
      <w:pPr>
        <w:pStyle w:val="ListParagraph"/>
        <w:numPr>
          <w:ilvl w:val="0"/>
          <w:numId w:val="3"/>
        </w:numPr>
        <w:tabs>
          <w:tab w:val="left" w:pos="500"/>
        </w:tabs>
        <w:spacing w:line="311" w:lineRule="exact"/>
        <w:rPr>
          <w:color w:val="000000" w:themeColor="text1"/>
          <w:sz w:val="24"/>
        </w:rPr>
      </w:pPr>
      <w:r w:rsidRPr="005B3CC5">
        <w:rPr>
          <w:b/>
          <w:color w:val="000000" w:themeColor="text1"/>
          <w:sz w:val="24"/>
        </w:rPr>
        <w:t>Wani, M. S</w:t>
      </w:r>
      <w:r w:rsidRPr="005B3CC5">
        <w:rPr>
          <w:color w:val="000000" w:themeColor="text1"/>
          <w:sz w:val="24"/>
        </w:rPr>
        <w:t xml:space="preserve">., Gupta, R. C., Munshi, A. H., Sharma, V. (2018). Genetic diversity and structure of </w:t>
      </w:r>
      <w:r w:rsidRPr="005B3CC5">
        <w:rPr>
          <w:i/>
          <w:color w:val="000000" w:themeColor="text1"/>
          <w:sz w:val="24"/>
        </w:rPr>
        <w:t>Betula utilis</w:t>
      </w:r>
      <w:r w:rsidRPr="005B3CC5">
        <w:rPr>
          <w:color w:val="000000" w:themeColor="text1"/>
          <w:sz w:val="24"/>
        </w:rPr>
        <w:t xml:space="preserve"> accessions of North-western Himalaya based on RAPD and ISSR Markers. </w:t>
      </w:r>
      <w:r w:rsidRPr="005B3CC5">
        <w:rPr>
          <w:i/>
          <w:color w:val="000000" w:themeColor="text1"/>
          <w:sz w:val="24"/>
        </w:rPr>
        <w:t>The Nucleus</w:t>
      </w:r>
      <w:r w:rsidRPr="005B3CC5">
        <w:rPr>
          <w:color w:val="000000" w:themeColor="text1"/>
          <w:sz w:val="24"/>
        </w:rPr>
        <w:t>, 61(2), 145-152.</w:t>
      </w:r>
    </w:p>
    <w:p w:rsidR="00D0219E" w:rsidRPr="005B3CC5"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2.1</w:t>
      </w:r>
      <w:r w:rsid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:07</w:t>
      </w:r>
    </w:p>
    <w:p w:rsidR="005B3CC5" w:rsidRDefault="005B3CC5" w:rsidP="005B3CC5">
      <w:pPr>
        <w:pStyle w:val="ListParagraph"/>
        <w:numPr>
          <w:ilvl w:val="0"/>
          <w:numId w:val="3"/>
        </w:numPr>
        <w:tabs>
          <w:tab w:val="left" w:pos="500"/>
        </w:tabs>
        <w:spacing w:line="311" w:lineRule="exact"/>
        <w:rPr>
          <w:color w:val="000000" w:themeColor="text1"/>
          <w:sz w:val="24"/>
        </w:rPr>
      </w:pPr>
      <w:r w:rsidRPr="005B3CC5">
        <w:rPr>
          <w:b/>
          <w:color w:val="000000" w:themeColor="text1"/>
          <w:sz w:val="24"/>
        </w:rPr>
        <w:t>Wani, M. S</w:t>
      </w:r>
      <w:r w:rsidRPr="005B3CC5">
        <w:rPr>
          <w:color w:val="000000" w:themeColor="text1"/>
          <w:sz w:val="24"/>
        </w:rPr>
        <w:t xml:space="preserve">., Gupta, R. C., Munshi, A. H., Saroj Kumar. (2018). Estimation of four triterpenoids, betulin, lupeol, oleanolic acid, and betulinic acid, from bark, leaves, and roots of </w:t>
      </w:r>
      <w:r w:rsidRPr="005B3CC5">
        <w:rPr>
          <w:i/>
          <w:color w:val="000000" w:themeColor="text1"/>
          <w:sz w:val="24"/>
        </w:rPr>
        <w:t>Betula utilis</w:t>
      </w:r>
      <w:r w:rsidRPr="005B3CC5">
        <w:rPr>
          <w:color w:val="000000" w:themeColor="text1"/>
          <w:sz w:val="24"/>
        </w:rPr>
        <w:t xml:space="preserve"> D. Don using a validated high performance thin-layer chromatographic method. </w:t>
      </w:r>
      <w:r w:rsidRPr="005B3CC5">
        <w:rPr>
          <w:i/>
          <w:color w:val="000000" w:themeColor="text1"/>
          <w:sz w:val="24"/>
        </w:rPr>
        <w:t>Journal of Planar Chromatography</w:t>
      </w:r>
      <w:r w:rsidRPr="005B3CC5">
        <w:rPr>
          <w:color w:val="000000" w:themeColor="text1"/>
          <w:sz w:val="24"/>
        </w:rPr>
        <w:t>, 31(3): 220- 229.</w:t>
      </w:r>
    </w:p>
    <w:p w:rsidR="00D0219E" w:rsidRPr="005B3CC5"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lastRenderedPageBreak/>
        <w:t>Impact Factor:</w:t>
      </w:r>
      <w:r>
        <w:rPr>
          <w:b/>
          <w:bCs/>
          <w:color w:val="000000" w:themeColor="text1"/>
          <w:w w:val="105"/>
          <w:sz w:val="24"/>
        </w:rPr>
        <w:t xml:space="preserve"> 1.1</w:t>
      </w:r>
      <w:r w:rsid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:09</w:t>
      </w:r>
    </w:p>
    <w:p w:rsidR="005B3CC5" w:rsidRDefault="005B3CC5" w:rsidP="005B3CC5">
      <w:pPr>
        <w:pStyle w:val="ListParagraph"/>
        <w:numPr>
          <w:ilvl w:val="0"/>
          <w:numId w:val="3"/>
        </w:numPr>
        <w:tabs>
          <w:tab w:val="left" w:pos="500"/>
        </w:tabs>
        <w:spacing w:line="311" w:lineRule="exact"/>
        <w:rPr>
          <w:color w:val="000000" w:themeColor="text1"/>
          <w:sz w:val="24"/>
        </w:rPr>
      </w:pPr>
      <w:r w:rsidRPr="004220EB">
        <w:rPr>
          <w:b/>
          <w:color w:val="000000" w:themeColor="text1"/>
          <w:sz w:val="24"/>
        </w:rPr>
        <w:t>Wani, M.S</w:t>
      </w:r>
      <w:r w:rsidRPr="005B3CC5">
        <w:rPr>
          <w:color w:val="000000" w:themeColor="text1"/>
          <w:sz w:val="24"/>
        </w:rPr>
        <w:t xml:space="preserve">., Gupta, R.C., Munshi, A.H., Pradhan, S.K. (2018). Phytochemical screening, total phenolics, flavonoid content and antioxidant potential of different parts of </w:t>
      </w:r>
      <w:r w:rsidRPr="004220EB">
        <w:rPr>
          <w:i/>
          <w:color w:val="000000" w:themeColor="text1"/>
          <w:sz w:val="24"/>
        </w:rPr>
        <w:t>Betula utilis</w:t>
      </w:r>
      <w:r w:rsidRPr="005B3CC5">
        <w:rPr>
          <w:color w:val="000000" w:themeColor="text1"/>
          <w:sz w:val="24"/>
        </w:rPr>
        <w:t xml:space="preserve"> D. Don from Kashmir Himalaya. </w:t>
      </w:r>
      <w:r w:rsidRPr="004220EB">
        <w:rPr>
          <w:i/>
          <w:color w:val="000000" w:themeColor="text1"/>
          <w:sz w:val="24"/>
        </w:rPr>
        <w:t>International Journal of Pharmaceutial Sciences and Research</w:t>
      </w:r>
      <w:r w:rsidRPr="005B3CC5">
        <w:rPr>
          <w:color w:val="000000" w:themeColor="text1"/>
          <w:sz w:val="24"/>
        </w:rPr>
        <w:t>, 9(6): 2411-2417.</w:t>
      </w:r>
      <w:r w:rsidR="00844813">
        <w:rPr>
          <w:color w:val="000000" w:themeColor="text1"/>
          <w:sz w:val="24"/>
        </w:rPr>
        <w:t xml:space="preserve"> </w:t>
      </w:r>
      <w:r w:rsidR="00844813" w:rsidRPr="006E1F2C">
        <w:rPr>
          <w:b/>
          <w:bCs/>
          <w:color w:val="000000" w:themeColor="text1"/>
          <w:w w:val="105"/>
          <w:sz w:val="24"/>
        </w:rPr>
        <w:t>Cited by</w:t>
      </w:r>
      <w:r w:rsidR="00844813">
        <w:rPr>
          <w:b/>
          <w:bCs/>
          <w:color w:val="000000" w:themeColor="text1"/>
          <w:w w:val="105"/>
          <w:sz w:val="24"/>
        </w:rPr>
        <w:t>:14</w:t>
      </w:r>
    </w:p>
    <w:p w:rsidR="00D15A7E" w:rsidRDefault="00D15A7E" w:rsidP="00D15A7E">
      <w:pPr>
        <w:pStyle w:val="ListParagraph"/>
        <w:numPr>
          <w:ilvl w:val="0"/>
          <w:numId w:val="3"/>
        </w:numPr>
        <w:tabs>
          <w:tab w:val="left" w:pos="500"/>
        </w:tabs>
        <w:spacing w:line="311" w:lineRule="exact"/>
        <w:rPr>
          <w:color w:val="000000" w:themeColor="text1"/>
          <w:sz w:val="24"/>
        </w:rPr>
      </w:pPr>
      <w:r w:rsidRPr="00D15A7E">
        <w:rPr>
          <w:color w:val="000000" w:themeColor="text1"/>
          <w:sz w:val="24"/>
        </w:rPr>
        <w:t xml:space="preserve">Sharma, V., </w:t>
      </w:r>
      <w:r w:rsidRPr="00D15A7E">
        <w:rPr>
          <w:b/>
          <w:color w:val="000000" w:themeColor="text1"/>
          <w:sz w:val="24"/>
        </w:rPr>
        <w:t>Wani, M. S</w:t>
      </w:r>
      <w:r w:rsidRPr="00D15A7E">
        <w:rPr>
          <w:color w:val="000000" w:themeColor="text1"/>
          <w:sz w:val="24"/>
        </w:rPr>
        <w:t xml:space="preserve">., Singh, V., Kaur, K., Gupta, R. C. (2017). Development and Characterization of Novel Microsatellite Markers in </w:t>
      </w:r>
      <w:r w:rsidRPr="00D15A7E">
        <w:rPr>
          <w:i/>
          <w:color w:val="000000" w:themeColor="text1"/>
          <w:sz w:val="24"/>
        </w:rPr>
        <w:t>Trillium govanianum</w:t>
      </w:r>
      <w:r w:rsidRPr="00D15A7E">
        <w:rPr>
          <w:color w:val="000000" w:themeColor="text1"/>
          <w:sz w:val="24"/>
        </w:rPr>
        <w:t xml:space="preserve">: A Threatened Plant Species from North-Western Himalaya. </w:t>
      </w:r>
      <w:r w:rsidRPr="00D15A7E">
        <w:rPr>
          <w:i/>
          <w:color w:val="000000" w:themeColor="text1"/>
          <w:sz w:val="24"/>
        </w:rPr>
        <w:t>3 Biotech</w:t>
      </w:r>
      <w:r w:rsidRPr="00D15A7E">
        <w:rPr>
          <w:color w:val="000000" w:themeColor="text1"/>
          <w:sz w:val="24"/>
        </w:rPr>
        <w:t>, 7(3), 190.</w:t>
      </w:r>
    </w:p>
    <w:p w:rsidR="00D0219E" w:rsidRPr="00D15A7E"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2.6</w:t>
      </w:r>
      <w:r w:rsidR="00844813">
        <w:rPr>
          <w:b/>
          <w:bCs/>
          <w:color w:val="000000" w:themeColor="text1"/>
          <w:w w:val="105"/>
          <w:sz w:val="24"/>
        </w:rPr>
        <w:t>/</w:t>
      </w:r>
      <w:r w:rsidR="00844813" w:rsidRP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:09</w:t>
      </w:r>
    </w:p>
    <w:p w:rsidR="004220EB" w:rsidRDefault="00D15A7E" w:rsidP="00D15A7E">
      <w:pPr>
        <w:pStyle w:val="ListParagraph"/>
        <w:numPr>
          <w:ilvl w:val="0"/>
          <w:numId w:val="3"/>
        </w:numPr>
        <w:tabs>
          <w:tab w:val="left" w:pos="500"/>
        </w:tabs>
        <w:spacing w:line="311" w:lineRule="exact"/>
        <w:rPr>
          <w:color w:val="000000" w:themeColor="text1"/>
          <w:sz w:val="24"/>
        </w:rPr>
      </w:pPr>
      <w:r w:rsidRPr="00D15A7E">
        <w:rPr>
          <w:color w:val="000000" w:themeColor="text1"/>
          <w:sz w:val="24"/>
        </w:rPr>
        <w:t xml:space="preserve">Tantray, Y. R., </w:t>
      </w:r>
      <w:r w:rsidRPr="00D15A7E">
        <w:rPr>
          <w:b/>
          <w:color w:val="000000" w:themeColor="text1"/>
          <w:sz w:val="24"/>
        </w:rPr>
        <w:t>Wani, M. S</w:t>
      </w:r>
      <w:r w:rsidRPr="00D15A7E">
        <w:rPr>
          <w:color w:val="000000" w:themeColor="text1"/>
          <w:sz w:val="24"/>
        </w:rPr>
        <w:t xml:space="preserve">., Hussain, A. Genus </w:t>
      </w:r>
      <w:r w:rsidRPr="00D15A7E">
        <w:rPr>
          <w:i/>
          <w:color w:val="000000" w:themeColor="text1"/>
          <w:sz w:val="24"/>
        </w:rPr>
        <w:t>Quercus</w:t>
      </w:r>
      <w:r w:rsidRPr="00D15A7E">
        <w:rPr>
          <w:color w:val="000000" w:themeColor="text1"/>
          <w:sz w:val="24"/>
        </w:rPr>
        <w:t xml:space="preserve">: An Overview. (2017). </w:t>
      </w:r>
      <w:r w:rsidRPr="00D15A7E">
        <w:rPr>
          <w:i/>
          <w:color w:val="000000" w:themeColor="text1"/>
          <w:sz w:val="24"/>
        </w:rPr>
        <w:t>International Journal of Advance Research in Science and Engineering</w:t>
      </w:r>
      <w:r w:rsidRPr="00D15A7E">
        <w:rPr>
          <w:color w:val="000000" w:themeColor="text1"/>
          <w:sz w:val="24"/>
        </w:rPr>
        <w:t>, 6(8), 1880-1886.</w:t>
      </w:r>
      <w:r w:rsidR="006E1F2C">
        <w:rPr>
          <w:color w:val="000000" w:themeColor="text1"/>
          <w:sz w:val="24"/>
        </w:rPr>
        <w:t xml:space="preserve"> </w:t>
      </w:r>
      <w:r w:rsidR="006E1F2C" w:rsidRPr="006E1F2C">
        <w:rPr>
          <w:b/>
          <w:bCs/>
          <w:color w:val="000000" w:themeColor="text1"/>
          <w:w w:val="105"/>
          <w:sz w:val="24"/>
        </w:rPr>
        <w:t>Cited by</w:t>
      </w:r>
      <w:r w:rsidR="006E1F2C">
        <w:rPr>
          <w:b/>
          <w:bCs/>
          <w:color w:val="000000" w:themeColor="text1"/>
          <w:w w:val="105"/>
          <w:sz w:val="24"/>
        </w:rPr>
        <w:t>:</w:t>
      </w:r>
      <w:r w:rsidR="006E1F2C">
        <w:rPr>
          <w:b/>
          <w:bCs/>
          <w:color w:val="000000" w:themeColor="text1"/>
          <w:w w:val="105"/>
          <w:sz w:val="24"/>
        </w:rPr>
        <w:t xml:space="preserve"> 34</w:t>
      </w:r>
    </w:p>
    <w:p w:rsidR="00136B52" w:rsidRDefault="00136B52" w:rsidP="00136B52">
      <w:pPr>
        <w:pStyle w:val="ListParagraph"/>
        <w:numPr>
          <w:ilvl w:val="0"/>
          <w:numId w:val="3"/>
        </w:numPr>
        <w:tabs>
          <w:tab w:val="left" w:pos="500"/>
        </w:tabs>
        <w:spacing w:line="311" w:lineRule="exact"/>
        <w:rPr>
          <w:color w:val="000000" w:themeColor="text1"/>
          <w:sz w:val="24"/>
        </w:rPr>
      </w:pPr>
      <w:r w:rsidRPr="00136B52">
        <w:rPr>
          <w:color w:val="000000" w:themeColor="text1"/>
          <w:sz w:val="24"/>
        </w:rPr>
        <w:t xml:space="preserve">Kaur, K., Sharma, V., Singh, V., </w:t>
      </w:r>
      <w:r w:rsidRPr="00136B52">
        <w:rPr>
          <w:b/>
          <w:color w:val="000000" w:themeColor="text1"/>
          <w:sz w:val="24"/>
        </w:rPr>
        <w:t>Wani, M. S</w:t>
      </w:r>
      <w:r w:rsidRPr="00136B52">
        <w:rPr>
          <w:color w:val="000000" w:themeColor="text1"/>
          <w:sz w:val="24"/>
        </w:rPr>
        <w:t xml:space="preserve">., Gupta, R. C. (2016). Development of Novel SSR Markers for Evaluation of Genetic Diversity and Population Structure in </w:t>
      </w:r>
      <w:r w:rsidRPr="00136B52">
        <w:rPr>
          <w:i/>
          <w:color w:val="000000" w:themeColor="text1"/>
          <w:sz w:val="24"/>
        </w:rPr>
        <w:t>Tribulus terrestris</w:t>
      </w:r>
      <w:r w:rsidRPr="00136B52">
        <w:rPr>
          <w:color w:val="000000" w:themeColor="text1"/>
          <w:sz w:val="24"/>
        </w:rPr>
        <w:t xml:space="preserve"> L.(Zygophyllaceae). </w:t>
      </w:r>
      <w:r w:rsidRPr="00136B52">
        <w:rPr>
          <w:i/>
          <w:color w:val="000000" w:themeColor="text1"/>
          <w:sz w:val="24"/>
        </w:rPr>
        <w:t>3</w:t>
      </w:r>
      <w:r w:rsidRPr="00136B52">
        <w:rPr>
          <w:color w:val="000000" w:themeColor="text1"/>
          <w:sz w:val="24"/>
        </w:rPr>
        <w:t xml:space="preserve"> </w:t>
      </w:r>
      <w:r w:rsidRPr="00136B52">
        <w:rPr>
          <w:i/>
          <w:color w:val="000000" w:themeColor="text1"/>
          <w:sz w:val="24"/>
        </w:rPr>
        <w:t>Biotech</w:t>
      </w:r>
      <w:r w:rsidRPr="00136B52">
        <w:rPr>
          <w:color w:val="000000" w:themeColor="text1"/>
          <w:sz w:val="24"/>
        </w:rPr>
        <w:t>, 6(2), 156.</w:t>
      </w:r>
    </w:p>
    <w:p w:rsidR="00D0219E" w:rsidRPr="00136B52" w:rsidRDefault="00D0219E" w:rsidP="00D0219E">
      <w:pPr>
        <w:pStyle w:val="ListParagraph"/>
        <w:tabs>
          <w:tab w:val="left" w:pos="500"/>
        </w:tabs>
        <w:spacing w:line="311" w:lineRule="exact"/>
        <w:ind w:firstLine="0"/>
        <w:rPr>
          <w:color w:val="000000" w:themeColor="text1"/>
          <w:sz w:val="24"/>
        </w:rPr>
      </w:pPr>
      <w:r w:rsidRPr="00D0219E">
        <w:rPr>
          <w:b/>
          <w:bCs/>
          <w:color w:val="000000" w:themeColor="text1"/>
          <w:w w:val="105"/>
          <w:sz w:val="24"/>
        </w:rPr>
        <w:t>Impact Factor:</w:t>
      </w:r>
      <w:r>
        <w:rPr>
          <w:b/>
          <w:bCs/>
          <w:color w:val="000000" w:themeColor="text1"/>
          <w:w w:val="105"/>
          <w:sz w:val="24"/>
        </w:rPr>
        <w:t xml:space="preserve"> 2</w:t>
      </w:r>
      <w:r w:rsidR="00844813">
        <w:rPr>
          <w:b/>
          <w:bCs/>
          <w:color w:val="000000" w:themeColor="text1"/>
          <w:w w:val="105"/>
          <w:sz w:val="24"/>
        </w:rPr>
        <w:t>.</w:t>
      </w:r>
      <w:r>
        <w:rPr>
          <w:b/>
          <w:bCs/>
          <w:color w:val="000000" w:themeColor="text1"/>
          <w:w w:val="105"/>
          <w:sz w:val="24"/>
        </w:rPr>
        <w:t>6</w:t>
      </w:r>
      <w:r w:rsidR="00844813">
        <w:rPr>
          <w:b/>
          <w:bCs/>
          <w:color w:val="000000" w:themeColor="text1"/>
          <w:w w:val="105"/>
          <w:sz w:val="24"/>
        </w:rPr>
        <w:t xml:space="preserve">/ </w:t>
      </w:r>
      <w:r w:rsidR="00844813" w:rsidRPr="006E1F2C">
        <w:rPr>
          <w:b/>
          <w:bCs/>
          <w:color w:val="000000" w:themeColor="text1"/>
          <w:w w:val="105"/>
          <w:sz w:val="24"/>
        </w:rPr>
        <w:t>Cited by</w:t>
      </w:r>
      <w:r w:rsidR="00844813">
        <w:rPr>
          <w:b/>
          <w:bCs/>
          <w:color w:val="000000" w:themeColor="text1"/>
          <w:w w:val="105"/>
          <w:sz w:val="24"/>
        </w:rPr>
        <w:t>: 18</w:t>
      </w:r>
    </w:p>
    <w:p w:rsidR="00136B52" w:rsidRPr="00136B52" w:rsidRDefault="00136B52" w:rsidP="00136B52">
      <w:pPr>
        <w:pStyle w:val="ListParagraph"/>
        <w:numPr>
          <w:ilvl w:val="0"/>
          <w:numId w:val="3"/>
        </w:numPr>
        <w:tabs>
          <w:tab w:val="left" w:pos="500"/>
        </w:tabs>
        <w:spacing w:line="311" w:lineRule="exact"/>
        <w:rPr>
          <w:color w:val="000000" w:themeColor="text1"/>
          <w:sz w:val="24"/>
        </w:rPr>
      </w:pPr>
      <w:r w:rsidRPr="00136B52">
        <w:rPr>
          <w:b/>
          <w:color w:val="000000" w:themeColor="text1"/>
          <w:sz w:val="24"/>
        </w:rPr>
        <w:t>Wani, M. S</w:t>
      </w:r>
      <w:r w:rsidRPr="00136B52">
        <w:rPr>
          <w:color w:val="000000" w:themeColor="text1"/>
          <w:sz w:val="24"/>
        </w:rPr>
        <w:t xml:space="preserve">., Hussain, A., Yaqoob, U., Wani, A. M., Munshi, A. H. (2016). Distribution Pattern, Population Density, Phenological Episodes and Morphometric Analysis of </w:t>
      </w:r>
      <w:r w:rsidRPr="00136B52">
        <w:rPr>
          <w:i/>
          <w:color w:val="000000" w:themeColor="text1"/>
          <w:sz w:val="24"/>
        </w:rPr>
        <w:t>Salix babylonica</w:t>
      </w:r>
      <w:r w:rsidRPr="00136B52">
        <w:rPr>
          <w:color w:val="000000" w:themeColor="text1"/>
          <w:sz w:val="24"/>
        </w:rPr>
        <w:t xml:space="preserve">. </w:t>
      </w:r>
      <w:r w:rsidRPr="00136B52">
        <w:rPr>
          <w:i/>
          <w:color w:val="000000" w:themeColor="text1"/>
          <w:sz w:val="24"/>
        </w:rPr>
        <w:t>Research &amp; Reviews</w:t>
      </w:r>
      <w:r w:rsidRPr="00136B52">
        <w:rPr>
          <w:color w:val="000000" w:themeColor="text1"/>
          <w:sz w:val="24"/>
        </w:rPr>
        <w:t xml:space="preserve">: </w:t>
      </w:r>
      <w:r w:rsidRPr="00136B52">
        <w:rPr>
          <w:i/>
          <w:color w:val="000000" w:themeColor="text1"/>
          <w:sz w:val="24"/>
        </w:rPr>
        <w:t>Journal of Botany</w:t>
      </w:r>
      <w:r w:rsidRPr="00136B52">
        <w:rPr>
          <w:color w:val="000000" w:themeColor="text1"/>
          <w:sz w:val="24"/>
        </w:rPr>
        <w:t>, 2(3), 5-11.</w:t>
      </w:r>
    </w:p>
    <w:p w:rsidR="00136B52" w:rsidRDefault="00136B52" w:rsidP="00136B52">
      <w:pPr>
        <w:pStyle w:val="ListParagraph"/>
        <w:numPr>
          <w:ilvl w:val="0"/>
          <w:numId w:val="3"/>
        </w:numPr>
        <w:tabs>
          <w:tab w:val="left" w:pos="500"/>
        </w:tabs>
        <w:spacing w:line="311" w:lineRule="exact"/>
        <w:rPr>
          <w:color w:val="000000" w:themeColor="text1"/>
          <w:sz w:val="24"/>
        </w:rPr>
      </w:pPr>
      <w:r w:rsidRPr="00136B52">
        <w:rPr>
          <w:color w:val="000000" w:themeColor="text1"/>
          <w:sz w:val="24"/>
        </w:rPr>
        <w:t xml:space="preserve">Lone, A. H., Lal, E. P., Munshi, A. H., </w:t>
      </w:r>
      <w:r w:rsidRPr="009B0CFB">
        <w:rPr>
          <w:b/>
          <w:color w:val="000000" w:themeColor="text1"/>
          <w:sz w:val="24"/>
        </w:rPr>
        <w:t>Wani, M. S</w:t>
      </w:r>
      <w:r w:rsidRPr="00136B52">
        <w:rPr>
          <w:color w:val="000000" w:themeColor="text1"/>
          <w:sz w:val="24"/>
        </w:rPr>
        <w:t xml:space="preserve">., Mir, Z. A., Malik, Z. A., Jan, N. Distribution pattern, Population Density and Conservation by Vegetative Propagation of </w:t>
      </w:r>
      <w:r w:rsidRPr="009B0CFB">
        <w:rPr>
          <w:i/>
          <w:color w:val="000000" w:themeColor="text1"/>
          <w:sz w:val="24"/>
        </w:rPr>
        <w:t>Ulmus villosa</w:t>
      </w:r>
      <w:r w:rsidRPr="00136B52">
        <w:rPr>
          <w:color w:val="000000" w:themeColor="text1"/>
          <w:sz w:val="24"/>
        </w:rPr>
        <w:t xml:space="preserve"> in Temperate Conductions of Kashmir. </w:t>
      </w:r>
      <w:r w:rsidRPr="009B0CFB">
        <w:rPr>
          <w:i/>
          <w:color w:val="000000" w:themeColor="text1"/>
          <w:sz w:val="24"/>
        </w:rPr>
        <w:t>The Bioscience</w:t>
      </w:r>
      <w:r w:rsidRPr="00136B52">
        <w:rPr>
          <w:color w:val="000000" w:themeColor="text1"/>
          <w:sz w:val="24"/>
        </w:rPr>
        <w:t xml:space="preserve"> 2016; 11: 2471-2474.</w:t>
      </w:r>
    </w:p>
    <w:p w:rsidR="00393E0F" w:rsidRPr="00393E0F" w:rsidRDefault="00393E0F" w:rsidP="00393E0F">
      <w:pPr>
        <w:pStyle w:val="ListParagraph"/>
        <w:numPr>
          <w:ilvl w:val="0"/>
          <w:numId w:val="3"/>
        </w:numPr>
        <w:tabs>
          <w:tab w:val="left" w:pos="500"/>
        </w:tabs>
        <w:spacing w:line="311" w:lineRule="exact"/>
        <w:rPr>
          <w:color w:val="000000" w:themeColor="text1"/>
          <w:sz w:val="24"/>
        </w:rPr>
      </w:pPr>
      <w:r w:rsidRPr="00393E0F">
        <w:rPr>
          <w:color w:val="000000" w:themeColor="text1"/>
          <w:sz w:val="24"/>
        </w:rPr>
        <w:t xml:space="preserve">Lone, A. H., Lal, E. P., Ganie, S. A., </w:t>
      </w:r>
      <w:r w:rsidRPr="00393E0F">
        <w:rPr>
          <w:b/>
          <w:color w:val="000000" w:themeColor="text1"/>
          <w:sz w:val="24"/>
        </w:rPr>
        <w:t>Wani, M. S</w:t>
      </w:r>
      <w:r w:rsidRPr="00393E0F">
        <w:rPr>
          <w:color w:val="000000" w:themeColor="text1"/>
          <w:sz w:val="24"/>
        </w:rPr>
        <w:t xml:space="preserve">., Khare, A. Effect of Sewage and Tubewell Water on Physiological and Biochemical Parameters of Vegetables. </w:t>
      </w:r>
      <w:r w:rsidRPr="00393E0F">
        <w:rPr>
          <w:i/>
          <w:color w:val="000000" w:themeColor="text1"/>
          <w:sz w:val="24"/>
        </w:rPr>
        <w:t xml:space="preserve">Asian Journal of Biochemical and Pharmaceutical Research </w:t>
      </w:r>
      <w:r w:rsidRPr="00393E0F">
        <w:rPr>
          <w:color w:val="000000" w:themeColor="text1"/>
          <w:sz w:val="24"/>
        </w:rPr>
        <w:t>2016; 6: 2231-2560.</w:t>
      </w:r>
    </w:p>
    <w:p w:rsidR="00393E0F" w:rsidRPr="00393E0F" w:rsidRDefault="00393E0F" w:rsidP="00393E0F">
      <w:pPr>
        <w:pStyle w:val="ListParagraph"/>
        <w:numPr>
          <w:ilvl w:val="0"/>
          <w:numId w:val="3"/>
        </w:numPr>
        <w:tabs>
          <w:tab w:val="left" w:pos="500"/>
        </w:tabs>
        <w:spacing w:line="311" w:lineRule="exact"/>
        <w:rPr>
          <w:color w:val="000000" w:themeColor="text1"/>
          <w:sz w:val="24"/>
        </w:rPr>
      </w:pPr>
      <w:r w:rsidRPr="00393E0F">
        <w:rPr>
          <w:b/>
          <w:color w:val="000000" w:themeColor="text1"/>
          <w:sz w:val="24"/>
        </w:rPr>
        <w:t>Wani, M. S</w:t>
      </w:r>
      <w:r w:rsidRPr="00393E0F">
        <w:rPr>
          <w:color w:val="000000" w:themeColor="text1"/>
          <w:sz w:val="24"/>
        </w:rPr>
        <w:t xml:space="preserve">., Hussain, A., Ganie, S. A., Munshi, A. H., Lal, E. P., Gupta, R. C. (2016). </w:t>
      </w:r>
      <w:r w:rsidRPr="00393E0F">
        <w:rPr>
          <w:i/>
          <w:color w:val="000000" w:themeColor="text1"/>
          <w:sz w:val="24"/>
        </w:rPr>
        <w:t>Juglans regia</w:t>
      </w:r>
      <w:r w:rsidRPr="00393E0F">
        <w:rPr>
          <w:color w:val="000000" w:themeColor="text1"/>
          <w:sz w:val="24"/>
        </w:rPr>
        <w:t xml:space="preserve">–A Review. </w:t>
      </w:r>
      <w:r w:rsidRPr="00393E0F">
        <w:rPr>
          <w:i/>
          <w:color w:val="000000" w:themeColor="text1"/>
          <w:sz w:val="24"/>
        </w:rPr>
        <w:t>International Journal of Latest Research in Science and Technology</w:t>
      </w:r>
      <w:r w:rsidRPr="00393E0F">
        <w:rPr>
          <w:color w:val="000000" w:themeColor="text1"/>
          <w:sz w:val="24"/>
        </w:rPr>
        <w:t>, 5(1): 90-97.</w:t>
      </w:r>
    </w:p>
    <w:p w:rsidR="00393E0F" w:rsidRPr="00393E0F" w:rsidRDefault="00393E0F" w:rsidP="00393E0F">
      <w:pPr>
        <w:pStyle w:val="ListParagraph"/>
        <w:numPr>
          <w:ilvl w:val="0"/>
          <w:numId w:val="3"/>
        </w:numPr>
        <w:tabs>
          <w:tab w:val="left" w:pos="500"/>
        </w:tabs>
        <w:spacing w:line="311" w:lineRule="exact"/>
        <w:rPr>
          <w:color w:val="000000" w:themeColor="text1"/>
          <w:sz w:val="24"/>
        </w:rPr>
      </w:pPr>
      <w:r w:rsidRPr="00393E0F">
        <w:rPr>
          <w:color w:val="000000" w:themeColor="text1"/>
          <w:sz w:val="24"/>
        </w:rPr>
        <w:t xml:space="preserve">Lone, A. H., Ganie, S. A., </w:t>
      </w:r>
      <w:r w:rsidRPr="00393E0F">
        <w:rPr>
          <w:b/>
          <w:color w:val="000000" w:themeColor="text1"/>
          <w:sz w:val="24"/>
        </w:rPr>
        <w:t>Wani, M. S</w:t>
      </w:r>
      <w:r w:rsidRPr="00393E0F">
        <w:rPr>
          <w:color w:val="000000" w:themeColor="text1"/>
          <w:sz w:val="24"/>
        </w:rPr>
        <w:t xml:space="preserve">., Munshi, A. H. Wind Pollination: A Review. </w:t>
      </w:r>
      <w:r w:rsidRPr="00393E0F">
        <w:rPr>
          <w:i/>
          <w:color w:val="000000" w:themeColor="text1"/>
          <w:sz w:val="24"/>
        </w:rPr>
        <w:t>International Journal of Modern Plant &amp; Animal Sciences</w:t>
      </w:r>
      <w:r w:rsidRPr="00393E0F">
        <w:rPr>
          <w:color w:val="000000" w:themeColor="text1"/>
          <w:sz w:val="24"/>
        </w:rPr>
        <w:t>, 2015, 3(1): 45-53.</w:t>
      </w:r>
    </w:p>
    <w:p w:rsidR="00393E0F" w:rsidRDefault="00393E0F" w:rsidP="00393E0F">
      <w:pPr>
        <w:pStyle w:val="ListParagraph"/>
        <w:numPr>
          <w:ilvl w:val="0"/>
          <w:numId w:val="3"/>
        </w:numPr>
        <w:tabs>
          <w:tab w:val="left" w:pos="500"/>
        </w:tabs>
        <w:spacing w:line="311" w:lineRule="exact"/>
        <w:rPr>
          <w:color w:val="000000" w:themeColor="text1"/>
          <w:sz w:val="24"/>
        </w:rPr>
      </w:pPr>
      <w:r w:rsidRPr="00393E0F">
        <w:rPr>
          <w:color w:val="000000" w:themeColor="text1"/>
          <w:sz w:val="24"/>
        </w:rPr>
        <w:t xml:space="preserve">Wani, A. M., </w:t>
      </w:r>
      <w:r w:rsidRPr="00393E0F">
        <w:rPr>
          <w:b/>
          <w:color w:val="000000" w:themeColor="text1"/>
          <w:sz w:val="24"/>
        </w:rPr>
        <w:t>Wani, M. S</w:t>
      </w:r>
      <w:r w:rsidRPr="00393E0F">
        <w:rPr>
          <w:color w:val="000000" w:themeColor="text1"/>
          <w:sz w:val="24"/>
        </w:rPr>
        <w:t>. (2014). Study on Heritability and Genetic Gain in Plus Tree Families of Bau</w:t>
      </w:r>
      <w:r w:rsidRPr="00393E0F">
        <w:rPr>
          <w:i/>
          <w:color w:val="000000" w:themeColor="text1"/>
          <w:sz w:val="24"/>
        </w:rPr>
        <w:t>hinia variegata</w:t>
      </w:r>
      <w:r w:rsidRPr="00393E0F">
        <w:rPr>
          <w:color w:val="000000" w:themeColor="text1"/>
          <w:sz w:val="24"/>
        </w:rPr>
        <w:t xml:space="preserve"> L. in Western Himalayas. </w:t>
      </w:r>
      <w:r w:rsidRPr="00393E0F">
        <w:rPr>
          <w:i/>
          <w:color w:val="000000" w:themeColor="text1"/>
          <w:sz w:val="24"/>
        </w:rPr>
        <w:t>International Journal</w:t>
      </w:r>
      <w:r w:rsidRPr="00393E0F">
        <w:rPr>
          <w:color w:val="000000" w:themeColor="text1"/>
          <w:sz w:val="24"/>
        </w:rPr>
        <w:t>, 2(8), 938-946.</w:t>
      </w:r>
    </w:p>
    <w:p w:rsidR="00FA20C1" w:rsidRPr="00FA20C1" w:rsidRDefault="00FA20C1" w:rsidP="00FA20C1">
      <w:pPr>
        <w:pStyle w:val="ListParagraph"/>
        <w:numPr>
          <w:ilvl w:val="0"/>
          <w:numId w:val="3"/>
        </w:numPr>
        <w:tabs>
          <w:tab w:val="left" w:pos="500"/>
        </w:tabs>
        <w:spacing w:line="311" w:lineRule="exact"/>
        <w:rPr>
          <w:color w:val="000000" w:themeColor="text1"/>
          <w:sz w:val="24"/>
        </w:rPr>
      </w:pPr>
      <w:r w:rsidRPr="00FA20C1">
        <w:rPr>
          <w:b/>
          <w:color w:val="000000" w:themeColor="text1"/>
          <w:sz w:val="24"/>
        </w:rPr>
        <w:t>Wani, M. S</w:t>
      </w:r>
      <w:r w:rsidRPr="00FA20C1">
        <w:rPr>
          <w:color w:val="000000" w:themeColor="text1"/>
          <w:sz w:val="24"/>
        </w:rPr>
        <w:t xml:space="preserve">., Lone, A. H., Yaqoob, U., Munshi, A. H., Wani, A. M., Ganie, S. A. (2014). Effect of Altitude on the Morpho-phenological Parameters of </w:t>
      </w:r>
      <w:r w:rsidRPr="00FA20C1">
        <w:rPr>
          <w:i/>
          <w:color w:val="000000" w:themeColor="text1"/>
          <w:sz w:val="24"/>
        </w:rPr>
        <w:t>Juglans regia</w:t>
      </w:r>
      <w:r w:rsidRPr="00FA20C1">
        <w:rPr>
          <w:color w:val="000000" w:themeColor="text1"/>
          <w:sz w:val="24"/>
        </w:rPr>
        <w:t xml:space="preserve"> L. from Different Sites of Kashmir Himalaya. </w:t>
      </w:r>
      <w:r w:rsidRPr="00FA20C1">
        <w:rPr>
          <w:i/>
          <w:color w:val="000000" w:themeColor="text1"/>
          <w:sz w:val="24"/>
        </w:rPr>
        <w:t>International Journal</w:t>
      </w:r>
      <w:r w:rsidRPr="00FA20C1">
        <w:rPr>
          <w:color w:val="000000" w:themeColor="text1"/>
          <w:sz w:val="24"/>
        </w:rPr>
        <w:t>, 2(7), 97-110.</w:t>
      </w:r>
      <w:r w:rsidR="00327D8C" w:rsidRPr="00327D8C">
        <w:rPr>
          <w:b/>
          <w:bCs/>
          <w:color w:val="000000" w:themeColor="text1"/>
          <w:w w:val="105"/>
          <w:sz w:val="24"/>
        </w:rPr>
        <w:t xml:space="preserve"> </w:t>
      </w:r>
      <w:r w:rsidR="00327D8C" w:rsidRPr="006E1F2C">
        <w:rPr>
          <w:b/>
          <w:bCs/>
          <w:color w:val="000000" w:themeColor="text1"/>
          <w:w w:val="105"/>
          <w:sz w:val="24"/>
        </w:rPr>
        <w:t>Cited by</w:t>
      </w:r>
      <w:r w:rsidR="00327D8C">
        <w:rPr>
          <w:b/>
          <w:bCs/>
          <w:color w:val="000000" w:themeColor="text1"/>
          <w:w w:val="105"/>
          <w:sz w:val="24"/>
        </w:rPr>
        <w:t>:03</w:t>
      </w:r>
    </w:p>
    <w:p w:rsidR="00FA20C1" w:rsidRDefault="00FA20C1" w:rsidP="00FA20C1">
      <w:pPr>
        <w:pStyle w:val="ListParagraph"/>
        <w:numPr>
          <w:ilvl w:val="0"/>
          <w:numId w:val="3"/>
        </w:numPr>
        <w:tabs>
          <w:tab w:val="left" w:pos="500"/>
        </w:tabs>
        <w:spacing w:line="311" w:lineRule="exact"/>
        <w:rPr>
          <w:color w:val="000000" w:themeColor="text1"/>
          <w:sz w:val="24"/>
        </w:rPr>
      </w:pPr>
      <w:r w:rsidRPr="00FA20C1">
        <w:rPr>
          <w:color w:val="000000" w:themeColor="text1"/>
          <w:sz w:val="24"/>
        </w:rPr>
        <w:t xml:space="preserve">Lone, A. H., Lal, E. P., Thakur, S., Ganie, S. A., </w:t>
      </w:r>
      <w:r w:rsidRPr="00FA20C1">
        <w:rPr>
          <w:b/>
          <w:color w:val="000000" w:themeColor="text1"/>
          <w:sz w:val="24"/>
        </w:rPr>
        <w:t>Wani, M. S</w:t>
      </w:r>
      <w:r w:rsidRPr="00FA20C1">
        <w:rPr>
          <w:color w:val="000000" w:themeColor="text1"/>
          <w:sz w:val="24"/>
        </w:rPr>
        <w:t xml:space="preserve">., Khare, A. Wani, F. A. (2013). Accumulation of Heavy Metals on Soil and Vegetable Crops Grown on Sewage and Tube Well Water Irrigation. </w:t>
      </w:r>
      <w:r w:rsidRPr="00FA20C1">
        <w:rPr>
          <w:i/>
          <w:color w:val="000000" w:themeColor="text1"/>
          <w:sz w:val="24"/>
        </w:rPr>
        <w:t>Scientific Research and Essay</w:t>
      </w:r>
      <w:r w:rsidRPr="00FA20C1">
        <w:rPr>
          <w:color w:val="000000" w:themeColor="text1"/>
          <w:sz w:val="24"/>
        </w:rPr>
        <w:t>s, 8(44), 2187-2193.</w:t>
      </w:r>
      <w:r w:rsidR="006E1F2C">
        <w:rPr>
          <w:color w:val="000000" w:themeColor="text1"/>
          <w:sz w:val="24"/>
        </w:rPr>
        <w:t xml:space="preserve"> </w:t>
      </w:r>
      <w:r w:rsidR="006E1F2C" w:rsidRPr="006E1F2C">
        <w:rPr>
          <w:b/>
          <w:bCs/>
          <w:color w:val="000000" w:themeColor="text1"/>
          <w:sz w:val="24"/>
        </w:rPr>
        <w:t>Cited by</w:t>
      </w:r>
      <w:r w:rsidR="006E1F2C">
        <w:t>: 28</w:t>
      </w:r>
    </w:p>
    <w:p w:rsidR="00302B0B" w:rsidRPr="00FA20C1" w:rsidRDefault="00302B0B" w:rsidP="00302B0B">
      <w:pPr>
        <w:pStyle w:val="ListParagraph"/>
        <w:numPr>
          <w:ilvl w:val="0"/>
          <w:numId w:val="3"/>
        </w:numPr>
        <w:tabs>
          <w:tab w:val="left" w:pos="500"/>
        </w:tabs>
        <w:spacing w:line="311" w:lineRule="exact"/>
        <w:rPr>
          <w:color w:val="000000" w:themeColor="text1"/>
          <w:sz w:val="24"/>
        </w:rPr>
      </w:pPr>
      <w:r w:rsidRPr="00302B0B">
        <w:rPr>
          <w:color w:val="000000" w:themeColor="text1"/>
          <w:sz w:val="24"/>
        </w:rPr>
        <w:t xml:space="preserve">A. H, Lone., Lal, E. P., Munshi, A. H., </w:t>
      </w:r>
      <w:r w:rsidRPr="00302B0B">
        <w:rPr>
          <w:b/>
          <w:color w:val="000000" w:themeColor="text1"/>
          <w:sz w:val="24"/>
        </w:rPr>
        <w:t>Wani, M. S</w:t>
      </w:r>
      <w:r w:rsidRPr="00302B0B">
        <w:rPr>
          <w:color w:val="000000" w:themeColor="text1"/>
          <w:sz w:val="24"/>
        </w:rPr>
        <w:t xml:space="preserve">., Ramteke, P. W., Mir, Z. A., Ganie, S.A., Malik, Z. A. (2013). Vegetative and Reproductive Phenophases in </w:t>
      </w:r>
      <w:r w:rsidRPr="00302B0B">
        <w:rPr>
          <w:i/>
          <w:color w:val="000000" w:themeColor="text1"/>
          <w:sz w:val="24"/>
        </w:rPr>
        <w:t>Aesculus indica</w:t>
      </w:r>
      <w:r w:rsidRPr="00302B0B">
        <w:rPr>
          <w:color w:val="000000" w:themeColor="text1"/>
          <w:sz w:val="24"/>
        </w:rPr>
        <w:t xml:space="preserve"> Colebr at Different Altitudes in Temperate Kashmir Valley. </w:t>
      </w:r>
      <w:r w:rsidRPr="00302B0B">
        <w:rPr>
          <w:i/>
          <w:color w:val="000000" w:themeColor="text1"/>
          <w:sz w:val="24"/>
        </w:rPr>
        <w:t xml:space="preserve">Annals of Plant and Soil Research </w:t>
      </w:r>
      <w:r w:rsidRPr="00302B0B">
        <w:rPr>
          <w:color w:val="000000" w:themeColor="text1"/>
          <w:sz w:val="24"/>
        </w:rPr>
        <w:t>19(1): 80 – 84.</w:t>
      </w:r>
    </w:p>
    <w:p w:rsidR="005A7DE8" w:rsidRPr="007E3EE9" w:rsidRDefault="005A7DE8">
      <w:pPr>
        <w:pStyle w:val="BodyText"/>
        <w:ind w:left="0"/>
        <w:rPr>
          <w:color w:val="FF0000"/>
        </w:rPr>
      </w:pPr>
    </w:p>
    <w:p w:rsidR="005A7DE8" w:rsidRDefault="005A7DE8">
      <w:pPr>
        <w:pStyle w:val="BodyText"/>
        <w:spacing w:before="58"/>
        <w:ind w:left="0"/>
      </w:pPr>
    </w:p>
    <w:p w:rsidR="005A7DE8" w:rsidRDefault="005A7DE8">
      <w:pPr>
        <w:pStyle w:val="BodyText"/>
        <w:spacing w:before="4"/>
        <w:ind w:left="0"/>
      </w:pPr>
    </w:p>
    <w:p w:rsidR="005A7DE8" w:rsidRDefault="001304BB">
      <w:pPr>
        <w:pStyle w:val="Heading1"/>
        <w:spacing w:before="1"/>
        <w:rPr>
          <w:spacing w:val="-2"/>
        </w:rPr>
      </w:pPr>
      <w:r>
        <w:rPr>
          <w:spacing w:val="-2"/>
        </w:rPr>
        <w:t>PEER-REVIEWED</w:t>
      </w:r>
      <w:r>
        <w:rPr>
          <w:spacing w:val="-3"/>
        </w:rPr>
        <w:t xml:space="preserve"> </w:t>
      </w:r>
      <w:r>
        <w:rPr>
          <w:spacing w:val="-2"/>
        </w:rPr>
        <w:t>BOOK CHAPTERS</w:t>
      </w:r>
    </w:p>
    <w:p w:rsidR="00D00B9C" w:rsidRDefault="00D00B9C">
      <w:pPr>
        <w:pStyle w:val="Heading1"/>
        <w:spacing w:before="1"/>
        <w:rPr>
          <w:u w:val="none"/>
        </w:rPr>
      </w:pPr>
    </w:p>
    <w:p w:rsidR="00D15963" w:rsidRPr="006674DC" w:rsidRDefault="00D15963" w:rsidP="00D15963">
      <w:pPr>
        <w:pStyle w:val="ListParagraph"/>
        <w:numPr>
          <w:ilvl w:val="0"/>
          <w:numId w:val="3"/>
        </w:numPr>
        <w:tabs>
          <w:tab w:val="left" w:pos="500"/>
        </w:tabs>
        <w:spacing w:before="11" w:line="230" w:lineRule="auto"/>
        <w:ind w:right="115"/>
        <w:jc w:val="both"/>
        <w:rPr>
          <w:i/>
          <w:sz w:val="24"/>
        </w:rPr>
      </w:pPr>
      <w:r w:rsidRPr="00D15963">
        <w:rPr>
          <w:sz w:val="24"/>
        </w:rPr>
        <w:t xml:space="preserve">Wani, N.A, Malik, N.A., Tantray, Y.R., Jan, Ishrat., Tawseef Ahmad, </w:t>
      </w:r>
      <w:r w:rsidRPr="00D15963">
        <w:rPr>
          <w:b/>
          <w:sz w:val="24"/>
        </w:rPr>
        <w:t>Wani, M.S</w:t>
      </w:r>
      <w:r w:rsidRPr="00D15963">
        <w:rPr>
          <w:sz w:val="24"/>
        </w:rPr>
        <w:t xml:space="preserve">. </w:t>
      </w:r>
      <w:r w:rsidRPr="006674DC">
        <w:rPr>
          <w:i/>
          <w:sz w:val="24"/>
        </w:rPr>
        <w:t>Emerging Techniques for Treatment of Wastewater.</w:t>
      </w:r>
    </w:p>
    <w:p w:rsidR="00D15963" w:rsidRPr="006674DC" w:rsidRDefault="00D15963" w:rsidP="00D15963">
      <w:pPr>
        <w:pStyle w:val="ListParagraph"/>
        <w:numPr>
          <w:ilvl w:val="0"/>
          <w:numId w:val="3"/>
        </w:numPr>
        <w:tabs>
          <w:tab w:val="left" w:pos="500"/>
        </w:tabs>
        <w:spacing w:before="11" w:line="230" w:lineRule="auto"/>
        <w:ind w:right="115"/>
        <w:jc w:val="both"/>
        <w:rPr>
          <w:i/>
          <w:sz w:val="24"/>
        </w:rPr>
      </w:pPr>
      <w:r w:rsidRPr="00D15963">
        <w:rPr>
          <w:b/>
          <w:sz w:val="24"/>
        </w:rPr>
        <w:lastRenderedPageBreak/>
        <w:t>Wani, M.S</w:t>
      </w:r>
      <w:r w:rsidRPr="00D15963">
        <w:rPr>
          <w:sz w:val="24"/>
        </w:rPr>
        <w:t xml:space="preserve">., Jan Ishrat, Tawseef Ahmad, Shoaib Ali Dar, Wani, N.A, Tantray, Y.R., Malik. Threats and consequences of untreated wastewater on freshwater environments. </w:t>
      </w:r>
      <w:r w:rsidRPr="006674DC">
        <w:rPr>
          <w:i/>
          <w:sz w:val="24"/>
        </w:rPr>
        <w:t>In Microbial Consortium and Biotransformation for Pollution Decontamination.</w:t>
      </w:r>
    </w:p>
    <w:p w:rsidR="00D15963" w:rsidRPr="00D15963" w:rsidRDefault="00D15963" w:rsidP="00D15963">
      <w:pPr>
        <w:pStyle w:val="ListParagraph"/>
        <w:numPr>
          <w:ilvl w:val="0"/>
          <w:numId w:val="3"/>
        </w:numPr>
        <w:tabs>
          <w:tab w:val="left" w:pos="500"/>
        </w:tabs>
        <w:spacing w:before="11" w:line="230" w:lineRule="auto"/>
        <w:ind w:right="115"/>
        <w:jc w:val="both"/>
        <w:rPr>
          <w:sz w:val="24"/>
        </w:rPr>
      </w:pPr>
      <w:r w:rsidRPr="00D15963">
        <w:rPr>
          <w:b/>
          <w:sz w:val="24"/>
        </w:rPr>
        <w:t>Wani, M.S</w:t>
      </w:r>
      <w:r w:rsidRPr="00D15963">
        <w:rPr>
          <w:sz w:val="24"/>
        </w:rPr>
        <w:t xml:space="preserve">., Tantray, Y.R., Malik, N.A., Mohammad Irfan Dar., Tawseef Ahmad. Microbial bioremediation of Pesticides/Herbicides in soil. In: Dar, G.H et al (eds.) </w:t>
      </w:r>
      <w:r w:rsidRPr="006674DC">
        <w:rPr>
          <w:i/>
          <w:sz w:val="24"/>
        </w:rPr>
        <w:t>Microbiota and biofertilizers</w:t>
      </w:r>
      <w:r w:rsidRPr="00D15963">
        <w:rPr>
          <w:sz w:val="24"/>
        </w:rPr>
        <w:t xml:space="preserve"> Vol II. Springer Nature, Switzerland AG.</w:t>
      </w:r>
    </w:p>
    <w:p w:rsidR="00D15963" w:rsidRPr="00D15963" w:rsidRDefault="00D15963" w:rsidP="00D15963">
      <w:pPr>
        <w:pStyle w:val="ListParagraph"/>
        <w:numPr>
          <w:ilvl w:val="0"/>
          <w:numId w:val="3"/>
        </w:numPr>
        <w:tabs>
          <w:tab w:val="left" w:pos="500"/>
        </w:tabs>
        <w:spacing w:before="11" w:line="230" w:lineRule="auto"/>
        <w:ind w:right="115"/>
        <w:jc w:val="both"/>
        <w:rPr>
          <w:sz w:val="24"/>
        </w:rPr>
      </w:pPr>
      <w:r w:rsidRPr="00D15963">
        <w:rPr>
          <w:sz w:val="24"/>
        </w:rPr>
        <w:t xml:space="preserve">Wani, N.A., Tantray, Y.R., </w:t>
      </w:r>
      <w:r w:rsidRPr="00D15963">
        <w:rPr>
          <w:b/>
          <w:sz w:val="24"/>
        </w:rPr>
        <w:t>Wani, M.S</w:t>
      </w:r>
      <w:r w:rsidRPr="00D15963">
        <w:rPr>
          <w:sz w:val="24"/>
        </w:rPr>
        <w:t xml:space="preserve">., Malik, N.A., 2021. The Conservation and Utilization of Medicinal Plant Resources. </w:t>
      </w:r>
      <w:r w:rsidRPr="006674DC">
        <w:rPr>
          <w:sz w:val="24"/>
        </w:rPr>
        <w:t>In</w:t>
      </w:r>
      <w:r w:rsidRPr="006674DC">
        <w:rPr>
          <w:i/>
          <w:sz w:val="24"/>
        </w:rPr>
        <w:t xml:space="preserve"> Medicinal and Aromatic Plants</w:t>
      </w:r>
      <w:r w:rsidRPr="00D15963">
        <w:rPr>
          <w:sz w:val="24"/>
        </w:rPr>
        <w:t xml:space="preserve"> (pp. 691-715). Springer, Cham.</w:t>
      </w:r>
    </w:p>
    <w:p w:rsidR="00EA379C" w:rsidRPr="00867A34" w:rsidRDefault="00D15963" w:rsidP="00EA379C">
      <w:pPr>
        <w:pStyle w:val="ListParagraph"/>
        <w:numPr>
          <w:ilvl w:val="0"/>
          <w:numId w:val="3"/>
        </w:numPr>
        <w:tabs>
          <w:tab w:val="left" w:pos="500"/>
        </w:tabs>
        <w:spacing w:before="11" w:line="230" w:lineRule="auto"/>
        <w:ind w:right="115"/>
        <w:rPr>
          <w:rFonts w:ascii="P052"/>
          <w:i/>
          <w:sz w:val="24"/>
        </w:rPr>
      </w:pPr>
      <w:r w:rsidRPr="00D15963">
        <w:rPr>
          <w:b/>
          <w:sz w:val="24"/>
        </w:rPr>
        <w:t>Wani, M.S</w:t>
      </w:r>
      <w:r w:rsidRPr="00D15963">
        <w:rPr>
          <w:sz w:val="24"/>
        </w:rPr>
        <w:t xml:space="preserve">., Malik, N.A., Wani, N.A., Tantray, Y.R., 2021. Environmental Pollutants and Their Remediation Using Medicinal and Aromatic Plants. In </w:t>
      </w:r>
      <w:r w:rsidRPr="006674DC">
        <w:rPr>
          <w:i/>
          <w:sz w:val="24"/>
        </w:rPr>
        <w:t>Medicinal and Aromatic Plants</w:t>
      </w:r>
      <w:r w:rsidRPr="00D15963">
        <w:rPr>
          <w:sz w:val="24"/>
        </w:rPr>
        <w:t xml:space="preserve"> </w:t>
      </w:r>
      <w:r w:rsidRPr="00EA379C">
        <w:rPr>
          <w:sz w:val="24"/>
        </w:rPr>
        <w:t>(pp. 545-569). Springer, Cham.</w:t>
      </w:r>
      <w:r w:rsidRPr="00EA379C">
        <w:rPr>
          <w:w w:val="105"/>
          <w:position w:val="7"/>
          <w:sz w:val="24"/>
        </w:rPr>
        <w:t xml:space="preserve"> </w:t>
      </w:r>
    </w:p>
    <w:p w:rsidR="00867A34" w:rsidRPr="00867A34" w:rsidRDefault="00867A34" w:rsidP="00867A34">
      <w:pPr>
        <w:pStyle w:val="ListParagraph"/>
        <w:numPr>
          <w:ilvl w:val="0"/>
          <w:numId w:val="3"/>
        </w:numPr>
        <w:tabs>
          <w:tab w:val="left" w:pos="500"/>
        </w:tabs>
        <w:spacing w:before="11" w:line="230" w:lineRule="auto"/>
        <w:ind w:right="115"/>
        <w:rPr>
          <w:rFonts w:ascii="P052"/>
          <w:sz w:val="24"/>
        </w:rPr>
      </w:pPr>
      <w:r w:rsidRPr="00867A34">
        <w:rPr>
          <w:rFonts w:ascii="P052"/>
          <w:sz w:val="24"/>
        </w:rPr>
        <w:t xml:space="preserve">Malik, N.A., </w:t>
      </w:r>
      <w:r w:rsidRPr="00867A34">
        <w:rPr>
          <w:rFonts w:ascii="P052"/>
          <w:b/>
          <w:sz w:val="24"/>
        </w:rPr>
        <w:t>Wani, M.S</w:t>
      </w:r>
      <w:r w:rsidRPr="00867A34">
        <w:rPr>
          <w:rFonts w:ascii="P052"/>
          <w:sz w:val="24"/>
        </w:rPr>
        <w:t xml:space="preserve">., Wani, N.A., Tantray, Y.R., 2021. Unravel the Mystery of Plant-Microbe Interactions: Biotechnological Perspective. In </w:t>
      </w:r>
      <w:r w:rsidRPr="00867A34">
        <w:rPr>
          <w:rFonts w:ascii="P052"/>
          <w:i/>
          <w:sz w:val="24"/>
        </w:rPr>
        <w:t>Plant-Microbe Dynamics: Recent Advances for Sustainable Agriculture</w:t>
      </w:r>
      <w:r w:rsidRPr="00867A34">
        <w:rPr>
          <w:rFonts w:ascii="P052"/>
          <w:sz w:val="24"/>
        </w:rPr>
        <w:t xml:space="preserve"> (pp. 25-38). CRC Press.</w:t>
      </w:r>
    </w:p>
    <w:p w:rsidR="00867A34" w:rsidRPr="00867A34" w:rsidRDefault="00867A34" w:rsidP="00867A34">
      <w:pPr>
        <w:pStyle w:val="ListParagraph"/>
        <w:numPr>
          <w:ilvl w:val="0"/>
          <w:numId w:val="3"/>
        </w:numPr>
        <w:tabs>
          <w:tab w:val="left" w:pos="500"/>
        </w:tabs>
        <w:spacing w:before="11" w:line="230" w:lineRule="auto"/>
        <w:ind w:right="115"/>
        <w:rPr>
          <w:rFonts w:ascii="P052"/>
          <w:sz w:val="24"/>
        </w:rPr>
      </w:pPr>
      <w:r w:rsidRPr="00867A34">
        <w:rPr>
          <w:rFonts w:ascii="P052"/>
          <w:sz w:val="24"/>
        </w:rPr>
        <w:t xml:space="preserve"> Malik, N.A., Kumar, J., </w:t>
      </w:r>
      <w:r w:rsidRPr="00867A34">
        <w:rPr>
          <w:rFonts w:ascii="P052"/>
          <w:b/>
          <w:sz w:val="24"/>
        </w:rPr>
        <w:t>Wani, M.S</w:t>
      </w:r>
      <w:r w:rsidRPr="00867A34">
        <w:rPr>
          <w:rFonts w:ascii="P052"/>
          <w:sz w:val="24"/>
        </w:rPr>
        <w:t xml:space="preserve">., Tantray, Y.R., Ahmad, T., 2021. Role of Mushrooms in the Bioremediation of Soil. In </w:t>
      </w:r>
      <w:r w:rsidRPr="00867A34">
        <w:rPr>
          <w:rFonts w:ascii="P052"/>
          <w:i/>
          <w:sz w:val="24"/>
        </w:rPr>
        <w:t>Microbiota and Biofertilizers</w:t>
      </w:r>
      <w:r w:rsidRPr="00867A34">
        <w:rPr>
          <w:rFonts w:ascii="P052"/>
          <w:sz w:val="24"/>
        </w:rPr>
        <w:t>, Vol 2 (pp. 77-102). Springer, Cham.</w:t>
      </w:r>
    </w:p>
    <w:p w:rsidR="00867A34" w:rsidRDefault="00867A34" w:rsidP="00867A34">
      <w:pPr>
        <w:pStyle w:val="ListParagraph"/>
        <w:numPr>
          <w:ilvl w:val="0"/>
          <w:numId w:val="3"/>
        </w:numPr>
        <w:tabs>
          <w:tab w:val="left" w:pos="500"/>
        </w:tabs>
        <w:spacing w:before="11" w:line="230" w:lineRule="auto"/>
        <w:ind w:right="115"/>
        <w:rPr>
          <w:rFonts w:ascii="P052"/>
          <w:sz w:val="24"/>
        </w:rPr>
      </w:pPr>
      <w:r w:rsidRPr="00867A34">
        <w:rPr>
          <w:rFonts w:ascii="P052"/>
          <w:sz w:val="24"/>
        </w:rPr>
        <w:t xml:space="preserve">Tantray, Y.R., Wani, N.A., </w:t>
      </w:r>
      <w:r w:rsidRPr="00867A34">
        <w:rPr>
          <w:rFonts w:ascii="P052"/>
          <w:b/>
          <w:sz w:val="24"/>
        </w:rPr>
        <w:t>Wani, M.S</w:t>
      </w:r>
      <w:r w:rsidRPr="00867A34">
        <w:rPr>
          <w:rFonts w:ascii="P052"/>
          <w:sz w:val="24"/>
        </w:rPr>
        <w:t xml:space="preserve">., 2021. Role of Metabolomics in Deciphering the plant-microbe interaction. In </w:t>
      </w:r>
      <w:r w:rsidRPr="00867A34">
        <w:rPr>
          <w:rFonts w:ascii="P052"/>
          <w:i/>
          <w:sz w:val="24"/>
        </w:rPr>
        <w:t>Plant-Microbe Dynamics: Recent Advances for Sustainable Agriculture</w:t>
      </w:r>
      <w:r w:rsidRPr="00867A34">
        <w:rPr>
          <w:rFonts w:ascii="P052"/>
          <w:sz w:val="24"/>
        </w:rPr>
        <w:t>.</w:t>
      </w:r>
    </w:p>
    <w:p w:rsidR="00207681" w:rsidRPr="00207681" w:rsidRDefault="00207681" w:rsidP="00207681">
      <w:pPr>
        <w:pStyle w:val="ListParagraph"/>
        <w:numPr>
          <w:ilvl w:val="0"/>
          <w:numId w:val="3"/>
        </w:numPr>
        <w:tabs>
          <w:tab w:val="left" w:pos="500"/>
        </w:tabs>
        <w:spacing w:before="11" w:line="230" w:lineRule="auto"/>
        <w:ind w:right="115"/>
        <w:rPr>
          <w:rFonts w:ascii="P052"/>
          <w:sz w:val="24"/>
        </w:rPr>
      </w:pPr>
      <w:r w:rsidRPr="00207681">
        <w:rPr>
          <w:rFonts w:ascii="P052"/>
          <w:sz w:val="24"/>
        </w:rPr>
        <w:t xml:space="preserve">A. H, Lone., </w:t>
      </w:r>
      <w:r w:rsidRPr="00207681">
        <w:rPr>
          <w:rFonts w:ascii="P052"/>
          <w:b/>
          <w:sz w:val="24"/>
        </w:rPr>
        <w:t>Wani, M. S</w:t>
      </w:r>
      <w:r w:rsidRPr="00207681">
        <w:rPr>
          <w:rFonts w:ascii="P052"/>
          <w:sz w:val="24"/>
        </w:rPr>
        <w:t xml:space="preserve">., Bhat, N. A., Munshi, A. H., Lal, E. P. (2006). Ecology and Distribution Pattern of </w:t>
      </w:r>
      <w:r w:rsidRPr="00207681">
        <w:rPr>
          <w:rFonts w:ascii="P052"/>
          <w:i/>
          <w:sz w:val="24"/>
        </w:rPr>
        <w:t>Platanus orientalis</w:t>
      </w:r>
      <w:r w:rsidRPr="00207681">
        <w:rPr>
          <w:rFonts w:ascii="P052"/>
          <w:sz w:val="24"/>
        </w:rPr>
        <w:t xml:space="preserve"> L. in Kashmir Himalaya. </w:t>
      </w:r>
      <w:r w:rsidRPr="00207681">
        <w:rPr>
          <w:rFonts w:ascii="P052"/>
          <w:i/>
          <w:sz w:val="24"/>
        </w:rPr>
        <w:t>Conserving Biological Diversity: A Multiscaled Approach</w:t>
      </w:r>
      <w:r w:rsidRPr="00207681">
        <w:rPr>
          <w:rFonts w:ascii="P052"/>
          <w:sz w:val="24"/>
        </w:rPr>
        <w:t>, 321-332.</w:t>
      </w:r>
    </w:p>
    <w:p w:rsidR="00207681" w:rsidRPr="00207681" w:rsidRDefault="00207681" w:rsidP="00207681">
      <w:pPr>
        <w:pStyle w:val="ListParagraph"/>
        <w:numPr>
          <w:ilvl w:val="0"/>
          <w:numId w:val="3"/>
        </w:numPr>
        <w:tabs>
          <w:tab w:val="left" w:pos="500"/>
        </w:tabs>
        <w:spacing w:before="11" w:line="230" w:lineRule="auto"/>
        <w:ind w:right="115"/>
        <w:rPr>
          <w:rFonts w:ascii="P052"/>
          <w:sz w:val="24"/>
        </w:rPr>
      </w:pPr>
      <w:r w:rsidRPr="00207681">
        <w:rPr>
          <w:rFonts w:ascii="P052"/>
          <w:i/>
          <w:sz w:val="24"/>
        </w:rPr>
        <w:t>Betula</w:t>
      </w:r>
      <w:r w:rsidRPr="00207681">
        <w:rPr>
          <w:rFonts w:ascii="P052"/>
          <w:sz w:val="24"/>
        </w:rPr>
        <w:t>: Ecology and Uses (</w:t>
      </w:r>
      <w:r w:rsidRPr="00207681">
        <w:rPr>
          <w:rFonts w:ascii="P052"/>
          <w:i/>
          <w:sz w:val="24"/>
        </w:rPr>
        <w:t>Nova Science Publishers</w:t>
      </w:r>
      <w:r w:rsidRPr="00207681">
        <w:rPr>
          <w:rFonts w:ascii="P052"/>
          <w:sz w:val="24"/>
        </w:rPr>
        <w:t>).</w:t>
      </w:r>
      <w:r w:rsidRPr="00207681">
        <w:rPr>
          <w:rFonts w:ascii="P052"/>
          <w:b/>
          <w:sz w:val="24"/>
        </w:rPr>
        <w:t>Wani, M. S</w:t>
      </w:r>
      <w:r w:rsidRPr="00207681">
        <w:rPr>
          <w:rFonts w:ascii="P052"/>
          <w:sz w:val="24"/>
        </w:rPr>
        <w:t>, Younas Rasheed, Gupta, R.C, Ishrat Jaan</w:t>
      </w:r>
    </w:p>
    <w:p w:rsidR="00207681" w:rsidRPr="00207681" w:rsidRDefault="00207681" w:rsidP="00207681">
      <w:pPr>
        <w:pStyle w:val="ListParagraph"/>
        <w:numPr>
          <w:ilvl w:val="0"/>
          <w:numId w:val="3"/>
        </w:numPr>
        <w:tabs>
          <w:tab w:val="left" w:pos="500"/>
        </w:tabs>
        <w:spacing w:before="11" w:line="230" w:lineRule="auto"/>
        <w:ind w:right="115"/>
        <w:rPr>
          <w:rFonts w:ascii="P052"/>
          <w:sz w:val="24"/>
        </w:rPr>
      </w:pPr>
      <w:r w:rsidRPr="00207681">
        <w:rPr>
          <w:rFonts w:ascii="P052"/>
          <w:sz w:val="24"/>
        </w:rPr>
        <w:t xml:space="preserve">Genus </w:t>
      </w:r>
      <w:r w:rsidRPr="00207681">
        <w:rPr>
          <w:rFonts w:ascii="P052"/>
          <w:i/>
          <w:sz w:val="24"/>
        </w:rPr>
        <w:t>Lactuca</w:t>
      </w:r>
      <w:r w:rsidRPr="00207681">
        <w:rPr>
          <w:rFonts w:ascii="P052"/>
          <w:sz w:val="24"/>
        </w:rPr>
        <w:t>-Its Uses and Cultivation (</w:t>
      </w:r>
      <w:r w:rsidRPr="00207681">
        <w:rPr>
          <w:rFonts w:ascii="P052"/>
          <w:i/>
          <w:sz w:val="24"/>
        </w:rPr>
        <w:t>Nova Science Publishers</w:t>
      </w:r>
      <w:r w:rsidRPr="00207681">
        <w:rPr>
          <w:rFonts w:ascii="P052"/>
          <w:sz w:val="24"/>
        </w:rPr>
        <w:t>).</w:t>
      </w:r>
      <w:r>
        <w:rPr>
          <w:rFonts w:ascii="P052"/>
          <w:sz w:val="24"/>
        </w:rPr>
        <w:t xml:space="preserve"> </w:t>
      </w:r>
      <w:r w:rsidRPr="00207681">
        <w:rPr>
          <w:rFonts w:ascii="P052"/>
          <w:b/>
          <w:sz w:val="24"/>
        </w:rPr>
        <w:t>Wani, M. S</w:t>
      </w:r>
      <w:r w:rsidRPr="00207681">
        <w:rPr>
          <w:rFonts w:ascii="P052"/>
          <w:sz w:val="24"/>
        </w:rPr>
        <w:t>, Gupta, R.C, Ishrat Jaan.</w:t>
      </w:r>
    </w:p>
    <w:p w:rsidR="0095757B" w:rsidRDefault="0095757B">
      <w:pPr>
        <w:pStyle w:val="Heading1"/>
        <w:spacing w:before="1"/>
      </w:pPr>
    </w:p>
    <w:p w:rsidR="005A7DE8" w:rsidRDefault="006C4F63" w:rsidP="006C4F63">
      <w:pPr>
        <w:pStyle w:val="Heading1"/>
        <w:ind w:left="1220"/>
      </w:pPr>
      <w:r w:rsidRPr="006C4F63">
        <w:t>BOOK</w:t>
      </w:r>
    </w:p>
    <w:p w:rsidR="006C4F63" w:rsidRPr="00360655" w:rsidRDefault="006C4F63" w:rsidP="006C4F63">
      <w:pPr>
        <w:pStyle w:val="Heading1"/>
        <w:ind w:left="1220"/>
        <w:rPr>
          <w:i/>
          <w:iCs/>
        </w:rPr>
      </w:pPr>
    </w:p>
    <w:p w:rsidR="00360655" w:rsidRPr="00360655" w:rsidRDefault="00360655" w:rsidP="00360655">
      <w:pPr>
        <w:pStyle w:val="Heading1"/>
        <w:numPr>
          <w:ilvl w:val="1"/>
          <w:numId w:val="3"/>
        </w:numPr>
        <w:spacing w:line="360" w:lineRule="auto"/>
        <w:rPr>
          <w:b w:val="0"/>
          <w:bCs w:val="0"/>
          <w:u w:val="none"/>
        </w:rPr>
      </w:pPr>
      <w:r w:rsidRPr="00360655">
        <w:rPr>
          <w:b w:val="0"/>
          <w:bCs w:val="0"/>
          <w:i/>
          <w:iCs/>
          <w:u w:val="none"/>
        </w:rPr>
        <w:t>Ethnobotany, Phytochemistry, and Pharmacology of Woody Angiosperms of</w:t>
      </w:r>
      <w:r>
        <w:rPr>
          <w:b w:val="0"/>
          <w:bCs w:val="0"/>
          <w:i/>
          <w:iCs/>
          <w:u w:val="none"/>
        </w:rPr>
        <w:t xml:space="preserve"> </w:t>
      </w:r>
      <w:r w:rsidRPr="00360655">
        <w:rPr>
          <w:b w:val="0"/>
          <w:bCs w:val="0"/>
          <w:i/>
          <w:iCs/>
          <w:u w:val="none"/>
        </w:rPr>
        <w:t xml:space="preserve">Northwest Himalayas. </w:t>
      </w:r>
      <w:r w:rsidRPr="00360655">
        <w:rPr>
          <w:u w:val="none"/>
        </w:rPr>
        <w:t>Mohammad Saleem Wani</w:t>
      </w:r>
      <w:r w:rsidRPr="00360655">
        <w:rPr>
          <w:b w:val="0"/>
          <w:bCs w:val="0"/>
          <w:u w:val="none"/>
        </w:rPr>
        <w:t>, Younas Rasheed Tantray, Afaq</w:t>
      </w:r>
      <w:r w:rsidR="00F72CBF">
        <w:rPr>
          <w:b w:val="0"/>
          <w:bCs w:val="0"/>
          <w:u w:val="none"/>
        </w:rPr>
        <w:t xml:space="preserve"> </w:t>
      </w:r>
      <w:r w:rsidR="00F72CBF" w:rsidRPr="00F72CBF">
        <w:rPr>
          <w:b w:val="0"/>
          <w:bCs w:val="0"/>
          <w:u w:val="none"/>
        </w:rPr>
        <w:t>Majid</w:t>
      </w:r>
      <w:r>
        <w:rPr>
          <w:b w:val="0"/>
          <w:bCs w:val="0"/>
          <w:u w:val="none"/>
        </w:rPr>
        <w:t>, 2023.</w:t>
      </w:r>
    </w:p>
    <w:p w:rsidR="006C4F63" w:rsidRPr="00360655" w:rsidRDefault="00360655" w:rsidP="00360655">
      <w:pPr>
        <w:pStyle w:val="Heading1"/>
        <w:numPr>
          <w:ilvl w:val="1"/>
          <w:numId w:val="3"/>
        </w:numPr>
        <w:spacing w:line="360" w:lineRule="auto"/>
        <w:rPr>
          <w:b w:val="0"/>
          <w:bCs w:val="0"/>
          <w:u w:val="none"/>
        </w:rPr>
      </w:pPr>
      <w:r w:rsidRPr="00360655">
        <w:rPr>
          <w:b w:val="0"/>
          <w:bCs w:val="0"/>
          <w:u w:val="none"/>
        </w:rPr>
        <w:t>Plant Physiology and Metabolism. Kalyani Publishers (In Press).</w:t>
      </w:r>
    </w:p>
    <w:p w:rsidR="005A7DE8" w:rsidRDefault="005A7DE8">
      <w:pPr>
        <w:pStyle w:val="BodyText"/>
        <w:spacing w:before="79"/>
        <w:ind w:left="0"/>
      </w:pPr>
    </w:p>
    <w:p w:rsidR="005A7DE8" w:rsidRPr="006C4F63" w:rsidRDefault="001304BB">
      <w:pPr>
        <w:pStyle w:val="Heading1"/>
        <w:ind w:left="1220"/>
        <w:rPr>
          <w:b w:val="0"/>
          <w:bCs w:val="0"/>
          <w:spacing w:val="-2"/>
        </w:rPr>
      </w:pPr>
      <w:r w:rsidRPr="006C4F63">
        <w:t>TEACHING</w:t>
      </w:r>
      <w:r w:rsidRPr="006C4F63">
        <w:rPr>
          <w:b w:val="0"/>
          <w:bCs w:val="0"/>
          <w:spacing w:val="-6"/>
        </w:rPr>
        <w:t xml:space="preserve"> </w:t>
      </w:r>
      <w:r w:rsidRPr="006C4F63">
        <w:rPr>
          <w:spacing w:val="-2"/>
        </w:rPr>
        <w:t>EXPERIENCE</w:t>
      </w:r>
    </w:p>
    <w:p w:rsidR="00317232" w:rsidRDefault="00317232">
      <w:pPr>
        <w:pStyle w:val="Heading1"/>
        <w:ind w:left="1220"/>
        <w:rPr>
          <w:u w:val="none"/>
        </w:rPr>
      </w:pPr>
    </w:p>
    <w:p w:rsidR="00317232" w:rsidRDefault="001304BB" w:rsidP="00317232">
      <w:pPr>
        <w:pStyle w:val="Heading2"/>
        <w:numPr>
          <w:ilvl w:val="0"/>
          <w:numId w:val="7"/>
        </w:numPr>
        <w:rPr>
          <w:spacing w:val="-2"/>
        </w:rPr>
      </w:pPr>
      <w:r>
        <w:t>Teaching</w:t>
      </w:r>
      <w:r>
        <w:rPr>
          <w:spacing w:val="-9"/>
        </w:rPr>
        <w:t xml:space="preserve"> </w:t>
      </w:r>
      <w:r>
        <w:t>Assistant</w:t>
      </w:r>
      <w:r>
        <w:rPr>
          <w:spacing w:val="-11"/>
        </w:rPr>
        <w:t xml:space="preserve"> </w:t>
      </w:r>
      <w:r>
        <w:t>Professor</w:t>
      </w:r>
      <w:r>
        <w:rPr>
          <w:spacing w:val="-10"/>
        </w:rPr>
        <w:t xml:space="preserve"> </w:t>
      </w:r>
      <w:r>
        <w:rPr>
          <w:spacing w:val="-2"/>
        </w:rPr>
        <w:t>(</w:t>
      </w:r>
      <w:r w:rsidR="00B94B08">
        <w:rPr>
          <w:spacing w:val="-2"/>
        </w:rPr>
        <w:t>Botany</w:t>
      </w:r>
      <w:r>
        <w:rPr>
          <w:spacing w:val="-2"/>
        </w:rPr>
        <w:t>),</w:t>
      </w:r>
    </w:p>
    <w:p w:rsidR="00317232" w:rsidRDefault="00317232" w:rsidP="00317232">
      <w:pPr>
        <w:pStyle w:val="Heading2"/>
        <w:ind w:left="774" w:firstLine="513"/>
        <w:rPr>
          <w:b w:val="0"/>
          <w:bCs w:val="0"/>
          <w:w w:val="110"/>
        </w:rPr>
      </w:pPr>
      <w:r w:rsidRPr="00317232">
        <w:rPr>
          <w:b w:val="0"/>
          <w:bCs w:val="0"/>
          <w:w w:val="110"/>
        </w:rPr>
        <w:t>Govt. Mohindra College, Patiala Punjab</w:t>
      </w:r>
      <w:r w:rsidR="008331FC">
        <w:rPr>
          <w:b w:val="0"/>
          <w:bCs w:val="0"/>
          <w:w w:val="110"/>
        </w:rPr>
        <w:t>,</w:t>
      </w:r>
      <w:r w:rsidR="00F86C84">
        <w:rPr>
          <w:b w:val="0"/>
          <w:bCs w:val="0"/>
          <w:w w:val="110"/>
        </w:rPr>
        <w:t xml:space="preserve"> </w:t>
      </w:r>
      <w:r w:rsidR="008331FC">
        <w:rPr>
          <w:b w:val="0"/>
          <w:bCs w:val="0"/>
          <w:w w:val="110"/>
        </w:rPr>
        <w:t>01/09/2017-29/01/2020</w:t>
      </w:r>
    </w:p>
    <w:p w:rsidR="00317232" w:rsidRPr="00317232" w:rsidRDefault="00317232" w:rsidP="00317232">
      <w:pPr>
        <w:pStyle w:val="Heading2"/>
        <w:numPr>
          <w:ilvl w:val="0"/>
          <w:numId w:val="7"/>
        </w:numPr>
        <w:rPr>
          <w:b w:val="0"/>
          <w:bCs w:val="0"/>
          <w:w w:val="110"/>
        </w:rPr>
      </w:pPr>
      <w:r>
        <w:t>Teaching</w:t>
      </w:r>
      <w:r>
        <w:rPr>
          <w:spacing w:val="-9"/>
        </w:rPr>
        <w:t xml:space="preserve"> </w:t>
      </w:r>
      <w:r>
        <w:rPr>
          <w:spacing w:val="-9"/>
        </w:rPr>
        <w:t xml:space="preserve">Contractual </w:t>
      </w:r>
      <w:r>
        <w:t>Assistant</w:t>
      </w:r>
      <w:r>
        <w:rPr>
          <w:spacing w:val="-11"/>
        </w:rPr>
        <w:t xml:space="preserve"> </w:t>
      </w:r>
      <w:r>
        <w:t>Professor</w:t>
      </w:r>
      <w:r>
        <w:rPr>
          <w:spacing w:val="-10"/>
        </w:rPr>
        <w:t xml:space="preserve"> </w:t>
      </w:r>
      <w:r>
        <w:rPr>
          <w:spacing w:val="-2"/>
        </w:rPr>
        <w:t>(Botany</w:t>
      </w:r>
      <w:r>
        <w:rPr>
          <w:spacing w:val="-2"/>
        </w:rPr>
        <w:t>)</w:t>
      </w:r>
    </w:p>
    <w:p w:rsidR="00317232" w:rsidRPr="00317232" w:rsidRDefault="00317232" w:rsidP="00317232">
      <w:pPr>
        <w:pStyle w:val="Heading2"/>
        <w:ind w:left="1287"/>
        <w:rPr>
          <w:b w:val="0"/>
          <w:bCs w:val="0"/>
        </w:rPr>
      </w:pPr>
      <w:r w:rsidRPr="00317232">
        <w:rPr>
          <w:b w:val="0"/>
          <w:bCs w:val="0"/>
        </w:rPr>
        <w:t>Govt. Degree College, Surankote</w:t>
      </w:r>
      <w:r w:rsidR="008331FC">
        <w:rPr>
          <w:b w:val="0"/>
          <w:bCs w:val="0"/>
        </w:rPr>
        <w:t>,</w:t>
      </w:r>
      <w:r w:rsidR="00F86C84">
        <w:rPr>
          <w:b w:val="0"/>
          <w:bCs w:val="0"/>
        </w:rPr>
        <w:t xml:space="preserve"> </w:t>
      </w:r>
      <w:r w:rsidR="008331FC">
        <w:rPr>
          <w:b w:val="0"/>
          <w:bCs w:val="0"/>
        </w:rPr>
        <w:t>07/09/2020-31/05/2021</w:t>
      </w:r>
      <w:r w:rsidRPr="00317232">
        <w:rPr>
          <w:b w:val="0"/>
          <w:bCs w:val="0"/>
        </w:rPr>
        <w:t xml:space="preserve"> </w:t>
      </w:r>
    </w:p>
    <w:p w:rsidR="00317232" w:rsidRPr="00317232" w:rsidRDefault="00317232" w:rsidP="00317232">
      <w:pPr>
        <w:pStyle w:val="Heading2"/>
        <w:numPr>
          <w:ilvl w:val="0"/>
          <w:numId w:val="7"/>
        </w:numPr>
        <w:rPr>
          <w:b w:val="0"/>
          <w:bCs w:val="0"/>
          <w:w w:val="110"/>
        </w:rPr>
      </w:pPr>
      <w:r>
        <w:t>Teaching</w:t>
      </w:r>
      <w:r>
        <w:rPr>
          <w:spacing w:val="-9"/>
        </w:rPr>
        <w:t xml:space="preserve"> Contractual </w:t>
      </w:r>
      <w:r>
        <w:t>Assistant</w:t>
      </w:r>
      <w:r>
        <w:rPr>
          <w:spacing w:val="-11"/>
        </w:rPr>
        <w:t xml:space="preserve"> </w:t>
      </w:r>
      <w:r>
        <w:t>Professor</w:t>
      </w:r>
      <w:r>
        <w:rPr>
          <w:spacing w:val="-10"/>
        </w:rPr>
        <w:t xml:space="preserve"> </w:t>
      </w:r>
      <w:r>
        <w:rPr>
          <w:spacing w:val="-2"/>
        </w:rPr>
        <w:t>(Botany)</w:t>
      </w:r>
    </w:p>
    <w:p w:rsidR="00317232" w:rsidRDefault="00317232" w:rsidP="00317232">
      <w:pPr>
        <w:pStyle w:val="Heading2"/>
        <w:ind w:left="1287"/>
        <w:rPr>
          <w:b w:val="0"/>
          <w:bCs w:val="0"/>
        </w:rPr>
      </w:pPr>
      <w:r w:rsidRPr="00317232">
        <w:rPr>
          <w:b w:val="0"/>
          <w:bCs w:val="0"/>
        </w:rPr>
        <w:t>Govt. women’s Degree College,</w:t>
      </w:r>
      <w:r>
        <w:rPr>
          <w:b w:val="0"/>
          <w:bCs w:val="0"/>
        </w:rPr>
        <w:t xml:space="preserve"> </w:t>
      </w:r>
      <w:r w:rsidRPr="00317232">
        <w:rPr>
          <w:b w:val="0"/>
          <w:bCs w:val="0"/>
        </w:rPr>
        <w:t>Baramulla</w:t>
      </w:r>
      <w:r w:rsidR="008331FC">
        <w:rPr>
          <w:b w:val="0"/>
          <w:bCs w:val="0"/>
        </w:rPr>
        <w:t>,</w:t>
      </w:r>
      <w:r w:rsidR="00F86C84">
        <w:rPr>
          <w:b w:val="0"/>
          <w:bCs w:val="0"/>
        </w:rPr>
        <w:t xml:space="preserve"> 26/07,2021-26/12/2021</w:t>
      </w:r>
    </w:p>
    <w:p w:rsidR="00317232" w:rsidRPr="00317232" w:rsidRDefault="00317232" w:rsidP="00317232">
      <w:pPr>
        <w:pStyle w:val="Heading2"/>
        <w:numPr>
          <w:ilvl w:val="0"/>
          <w:numId w:val="7"/>
        </w:numPr>
        <w:rPr>
          <w:b w:val="0"/>
          <w:bCs w:val="0"/>
          <w:w w:val="110"/>
        </w:rPr>
      </w:pPr>
      <w:r>
        <w:t>Teaching</w:t>
      </w:r>
      <w:r>
        <w:rPr>
          <w:spacing w:val="-9"/>
        </w:rPr>
        <w:t xml:space="preserve"> Contractual </w:t>
      </w:r>
      <w:r>
        <w:t>Assistant</w:t>
      </w:r>
      <w:r>
        <w:rPr>
          <w:spacing w:val="-11"/>
        </w:rPr>
        <w:t xml:space="preserve"> </w:t>
      </w:r>
      <w:r>
        <w:t>Professor</w:t>
      </w:r>
      <w:r>
        <w:rPr>
          <w:spacing w:val="-10"/>
        </w:rPr>
        <w:t xml:space="preserve"> </w:t>
      </w:r>
      <w:r>
        <w:rPr>
          <w:spacing w:val="-2"/>
        </w:rPr>
        <w:t>(Botany)</w:t>
      </w:r>
    </w:p>
    <w:p w:rsidR="008E7D16" w:rsidRDefault="00317232" w:rsidP="008E7D16">
      <w:pPr>
        <w:pStyle w:val="Heading2"/>
        <w:ind w:left="1287"/>
        <w:rPr>
          <w:b w:val="0"/>
          <w:bCs w:val="0"/>
        </w:rPr>
      </w:pPr>
      <w:r w:rsidRPr="00317232">
        <w:rPr>
          <w:b w:val="0"/>
          <w:bCs w:val="0"/>
        </w:rPr>
        <w:t>Govt. women’s Degree College,</w:t>
      </w:r>
      <w:r w:rsidRPr="00317232">
        <w:rPr>
          <w:b w:val="0"/>
          <w:bCs w:val="0"/>
        </w:rPr>
        <w:t xml:space="preserve"> </w:t>
      </w:r>
      <w:r w:rsidRPr="00317232">
        <w:rPr>
          <w:b w:val="0"/>
          <w:bCs w:val="0"/>
        </w:rPr>
        <w:t>Sopore</w:t>
      </w:r>
      <w:r w:rsidR="00F86C84">
        <w:rPr>
          <w:b w:val="0"/>
          <w:bCs w:val="0"/>
        </w:rPr>
        <w:t>,</w:t>
      </w:r>
      <w:r w:rsidR="008E7D16">
        <w:rPr>
          <w:b w:val="0"/>
          <w:bCs w:val="0"/>
        </w:rPr>
        <w:t>13/04/2022-26/12/2022</w:t>
      </w:r>
    </w:p>
    <w:p w:rsidR="008E7D16" w:rsidRPr="00317232" w:rsidRDefault="008E7D16" w:rsidP="008E7D16">
      <w:pPr>
        <w:pStyle w:val="Heading2"/>
        <w:numPr>
          <w:ilvl w:val="0"/>
          <w:numId w:val="7"/>
        </w:numPr>
        <w:rPr>
          <w:b w:val="0"/>
          <w:bCs w:val="0"/>
          <w:w w:val="110"/>
        </w:rPr>
      </w:pPr>
      <w:r>
        <w:t>Teaching</w:t>
      </w:r>
      <w:r>
        <w:rPr>
          <w:spacing w:val="-9"/>
        </w:rPr>
        <w:t xml:space="preserve"> Contractual </w:t>
      </w:r>
      <w:r>
        <w:t>Assistant</w:t>
      </w:r>
      <w:r>
        <w:rPr>
          <w:spacing w:val="-11"/>
        </w:rPr>
        <w:t xml:space="preserve"> </w:t>
      </w:r>
      <w:r>
        <w:t>Professor</w:t>
      </w:r>
      <w:r>
        <w:rPr>
          <w:spacing w:val="-10"/>
        </w:rPr>
        <w:t xml:space="preserve"> </w:t>
      </w:r>
      <w:r>
        <w:rPr>
          <w:spacing w:val="-2"/>
        </w:rPr>
        <w:t>(Botany)</w:t>
      </w:r>
    </w:p>
    <w:p w:rsidR="00136088" w:rsidRDefault="008E7D16" w:rsidP="00136088">
      <w:pPr>
        <w:pStyle w:val="Heading2"/>
        <w:ind w:left="1287"/>
        <w:rPr>
          <w:b w:val="0"/>
          <w:bCs w:val="0"/>
        </w:rPr>
      </w:pPr>
      <w:r w:rsidRPr="00317232">
        <w:rPr>
          <w:b w:val="0"/>
          <w:bCs w:val="0"/>
        </w:rPr>
        <w:t>Govt. women’s Degree College, Sopore</w:t>
      </w:r>
      <w:r>
        <w:rPr>
          <w:b w:val="0"/>
          <w:bCs w:val="0"/>
        </w:rPr>
        <w:t>,</w:t>
      </w:r>
      <w:r>
        <w:rPr>
          <w:b w:val="0"/>
          <w:bCs w:val="0"/>
        </w:rPr>
        <w:t>20</w:t>
      </w:r>
      <w:r>
        <w:rPr>
          <w:b w:val="0"/>
          <w:bCs w:val="0"/>
        </w:rPr>
        <w:t>/0</w:t>
      </w:r>
      <w:r>
        <w:rPr>
          <w:b w:val="0"/>
          <w:bCs w:val="0"/>
        </w:rPr>
        <w:t>3</w:t>
      </w:r>
      <w:r>
        <w:rPr>
          <w:b w:val="0"/>
          <w:bCs w:val="0"/>
        </w:rPr>
        <w:t>/202</w:t>
      </w:r>
      <w:r>
        <w:rPr>
          <w:b w:val="0"/>
          <w:bCs w:val="0"/>
        </w:rPr>
        <w:t>3</w:t>
      </w:r>
      <w:r>
        <w:rPr>
          <w:b w:val="0"/>
          <w:bCs w:val="0"/>
        </w:rPr>
        <w:t>-26/12/202</w:t>
      </w:r>
      <w:r>
        <w:rPr>
          <w:b w:val="0"/>
          <w:bCs w:val="0"/>
        </w:rPr>
        <w:t>3</w:t>
      </w:r>
    </w:p>
    <w:p w:rsidR="005A7DE8" w:rsidRDefault="005A7DE8">
      <w:pPr>
        <w:pStyle w:val="BodyText"/>
        <w:ind w:left="0"/>
      </w:pPr>
    </w:p>
    <w:p w:rsidR="005A7DE8" w:rsidRDefault="005A7DE8">
      <w:pPr>
        <w:pStyle w:val="BodyText"/>
        <w:ind w:left="0"/>
      </w:pPr>
    </w:p>
    <w:p w:rsidR="005A7DE8" w:rsidRDefault="005A7DE8">
      <w:pPr>
        <w:pStyle w:val="BodyText"/>
        <w:spacing w:before="112"/>
        <w:ind w:left="0"/>
      </w:pPr>
    </w:p>
    <w:p w:rsidR="005A7DE8" w:rsidRDefault="001304BB">
      <w:pPr>
        <w:ind w:left="500"/>
        <w:rPr>
          <w:rFonts w:ascii="P052"/>
          <w:b/>
          <w:sz w:val="24"/>
        </w:rPr>
      </w:pPr>
      <w:r>
        <w:rPr>
          <w:rFonts w:ascii="P052"/>
          <w:b/>
          <w:sz w:val="24"/>
          <w:u w:val="single"/>
        </w:rPr>
        <w:t>CONFERENCES,</w:t>
      </w:r>
      <w:r>
        <w:rPr>
          <w:rFonts w:ascii="P052"/>
          <w:b/>
          <w:spacing w:val="-11"/>
          <w:sz w:val="24"/>
          <w:u w:val="single"/>
        </w:rPr>
        <w:t xml:space="preserve"> </w:t>
      </w:r>
      <w:r w:rsidR="006D665E">
        <w:rPr>
          <w:rFonts w:ascii="P052"/>
          <w:b/>
          <w:sz w:val="24"/>
          <w:u w:val="single"/>
        </w:rPr>
        <w:t>WORKSHOPS</w:t>
      </w:r>
    </w:p>
    <w:p w:rsidR="005A7DE8" w:rsidRDefault="004E4EE2" w:rsidP="004E4EE2">
      <w:pPr>
        <w:pStyle w:val="ListParagraph"/>
        <w:numPr>
          <w:ilvl w:val="0"/>
          <w:numId w:val="2"/>
        </w:numPr>
        <w:tabs>
          <w:tab w:val="left" w:pos="500"/>
        </w:tabs>
        <w:spacing w:before="164" w:line="360" w:lineRule="auto"/>
        <w:rPr>
          <w:w w:val="110"/>
          <w:sz w:val="24"/>
        </w:rPr>
      </w:pPr>
      <w:r w:rsidRPr="004E4EE2">
        <w:rPr>
          <w:w w:val="110"/>
          <w:sz w:val="24"/>
        </w:rPr>
        <w:t xml:space="preserve">Simultaneous Estimation of Four Triterpenoids, Betulin, Lupeol, Oleanolic Acid, and Betulinic </w:t>
      </w:r>
      <w:r w:rsidRPr="004E4EE2">
        <w:rPr>
          <w:w w:val="110"/>
          <w:sz w:val="24"/>
        </w:rPr>
        <w:lastRenderedPageBreak/>
        <w:t xml:space="preserve">Acid, from Bark, Leaves, and Roots of </w:t>
      </w:r>
      <w:r w:rsidRPr="004E4EE2">
        <w:rPr>
          <w:i/>
          <w:w w:val="110"/>
          <w:sz w:val="24"/>
        </w:rPr>
        <w:t>Betula utilis</w:t>
      </w:r>
      <w:r w:rsidRPr="004E4EE2">
        <w:rPr>
          <w:w w:val="110"/>
          <w:sz w:val="24"/>
        </w:rPr>
        <w:t xml:space="preserve"> D. Don Using a Validated High Performance Thin-Layer Chromatographic Method. 2019. Plant and Microbial Research: Present Scenario, Punjabi University Patiala.</w:t>
      </w:r>
    </w:p>
    <w:p w:rsidR="004E4EE2" w:rsidRPr="004E4EE2" w:rsidRDefault="004E4EE2" w:rsidP="004E4EE2">
      <w:pPr>
        <w:pStyle w:val="ListParagraph"/>
        <w:numPr>
          <w:ilvl w:val="0"/>
          <w:numId w:val="2"/>
        </w:numPr>
        <w:tabs>
          <w:tab w:val="left" w:pos="500"/>
        </w:tabs>
        <w:spacing w:before="164" w:line="360" w:lineRule="auto"/>
        <w:rPr>
          <w:w w:val="110"/>
          <w:sz w:val="24"/>
        </w:rPr>
      </w:pPr>
      <w:r w:rsidRPr="004E4EE2">
        <w:rPr>
          <w:w w:val="110"/>
          <w:sz w:val="24"/>
        </w:rPr>
        <w:t xml:space="preserve">Genus </w:t>
      </w:r>
      <w:r w:rsidRPr="004E4EE2">
        <w:rPr>
          <w:i/>
          <w:w w:val="110"/>
          <w:sz w:val="24"/>
        </w:rPr>
        <w:t>Quercus</w:t>
      </w:r>
      <w:r w:rsidRPr="004E4EE2">
        <w:rPr>
          <w:w w:val="110"/>
          <w:sz w:val="24"/>
        </w:rPr>
        <w:t>: An Overview. 2nd International Conference on Recent Advances in Engineering Science and Management, 2017. IETE Institute of Electronics and Telecommunication Engineers, Chandigarh, India.</w:t>
      </w:r>
    </w:p>
    <w:p w:rsidR="004E4EE2" w:rsidRPr="004E4EE2" w:rsidRDefault="004E4EE2" w:rsidP="004E4EE2">
      <w:pPr>
        <w:pStyle w:val="ListParagraph"/>
        <w:numPr>
          <w:ilvl w:val="0"/>
          <w:numId w:val="2"/>
        </w:numPr>
        <w:tabs>
          <w:tab w:val="left" w:pos="500"/>
        </w:tabs>
        <w:spacing w:before="164" w:line="360" w:lineRule="auto"/>
        <w:rPr>
          <w:w w:val="110"/>
          <w:sz w:val="24"/>
        </w:rPr>
      </w:pPr>
      <w:r w:rsidRPr="004E4EE2">
        <w:rPr>
          <w:w w:val="110"/>
          <w:sz w:val="24"/>
        </w:rPr>
        <w:t>Development and Characterization of SSR Markers in Himalayan Birch (</w:t>
      </w:r>
      <w:r w:rsidRPr="004E4EE2">
        <w:rPr>
          <w:i/>
          <w:w w:val="110"/>
          <w:sz w:val="24"/>
        </w:rPr>
        <w:t>Betula utilis</w:t>
      </w:r>
      <w:r w:rsidRPr="004E4EE2">
        <w:rPr>
          <w:w w:val="110"/>
          <w:sz w:val="24"/>
        </w:rPr>
        <w:t xml:space="preserve"> D. Don). Biodiversity and Climate Change: Challenges </w:t>
      </w:r>
      <w:r>
        <w:rPr>
          <w:w w:val="110"/>
          <w:sz w:val="24"/>
        </w:rPr>
        <w:t xml:space="preserve">and </w:t>
      </w:r>
      <w:r w:rsidRPr="004E4EE2">
        <w:rPr>
          <w:w w:val="110"/>
          <w:sz w:val="24"/>
        </w:rPr>
        <w:t>Prospects, 2017. Department of Environmental Sciences, Govt. S.A.M. Degree College, Budgam (J &amp; K).</w:t>
      </w:r>
    </w:p>
    <w:p w:rsidR="004E4EE2" w:rsidRDefault="004E4EE2" w:rsidP="004E4EE2">
      <w:pPr>
        <w:pStyle w:val="ListParagraph"/>
        <w:numPr>
          <w:ilvl w:val="0"/>
          <w:numId w:val="2"/>
        </w:numPr>
        <w:tabs>
          <w:tab w:val="left" w:pos="500"/>
        </w:tabs>
        <w:spacing w:before="164" w:line="360" w:lineRule="auto"/>
        <w:rPr>
          <w:w w:val="110"/>
          <w:sz w:val="24"/>
        </w:rPr>
      </w:pPr>
      <w:r w:rsidRPr="004E4EE2">
        <w:rPr>
          <w:w w:val="110"/>
          <w:sz w:val="24"/>
        </w:rPr>
        <w:t xml:space="preserve">Evaluation of Genetic Diversity in Himalayan Endangered tree species </w:t>
      </w:r>
      <w:r w:rsidRPr="004E4EE2">
        <w:rPr>
          <w:i/>
          <w:w w:val="110"/>
          <w:sz w:val="24"/>
        </w:rPr>
        <w:t>Betula utilis</w:t>
      </w:r>
      <w:r w:rsidRPr="004E4EE2">
        <w:rPr>
          <w:w w:val="110"/>
          <w:sz w:val="24"/>
        </w:rPr>
        <w:t xml:space="preserve"> using RAPD and ISSR markers. Swarna Jayanti National Conference on Biodiversity and Sustainable Utilization of Plant Resources, 2017. Department of Botany, Kurukshetra University, Kurukshetra.</w:t>
      </w:r>
    </w:p>
    <w:p w:rsidR="000B3568" w:rsidRPr="000B3568" w:rsidRDefault="000B3568" w:rsidP="000B3568">
      <w:pPr>
        <w:pStyle w:val="ListParagraph"/>
        <w:numPr>
          <w:ilvl w:val="0"/>
          <w:numId w:val="2"/>
        </w:numPr>
        <w:tabs>
          <w:tab w:val="left" w:pos="500"/>
        </w:tabs>
        <w:spacing w:before="164" w:line="360" w:lineRule="auto"/>
        <w:rPr>
          <w:w w:val="110"/>
          <w:sz w:val="24"/>
        </w:rPr>
      </w:pPr>
      <w:r w:rsidRPr="004E4EE2">
        <w:rPr>
          <w:w w:val="110"/>
          <w:sz w:val="24"/>
        </w:rPr>
        <w:t xml:space="preserve">Evaluation of Genetic Diversity in Himalayan Endangered tree species </w:t>
      </w:r>
      <w:r w:rsidRPr="004E4EE2">
        <w:rPr>
          <w:i/>
          <w:w w:val="110"/>
          <w:sz w:val="24"/>
        </w:rPr>
        <w:t>Betula utilis</w:t>
      </w:r>
      <w:r w:rsidRPr="004E4EE2">
        <w:rPr>
          <w:w w:val="110"/>
          <w:sz w:val="24"/>
        </w:rPr>
        <w:t xml:space="preserve"> using RAPD and ISSR markers. National Symposium on Evaluation and Conservation of Plant Germplasm, 2017. Department of Botany, Punjabi University Patiala.</w:t>
      </w:r>
    </w:p>
    <w:p w:rsidR="000B3568" w:rsidRPr="000B3568" w:rsidRDefault="000B3568" w:rsidP="000B3568">
      <w:pPr>
        <w:pStyle w:val="ListParagraph"/>
        <w:numPr>
          <w:ilvl w:val="0"/>
          <w:numId w:val="2"/>
        </w:numPr>
        <w:tabs>
          <w:tab w:val="left" w:pos="500"/>
        </w:tabs>
        <w:spacing w:before="164" w:line="360" w:lineRule="auto"/>
        <w:rPr>
          <w:w w:val="110"/>
          <w:sz w:val="24"/>
        </w:rPr>
      </w:pPr>
      <w:r w:rsidRPr="000B3568">
        <w:rPr>
          <w:w w:val="110"/>
          <w:sz w:val="24"/>
        </w:rPr>
        <w:t xml:space="preserve">Phytochemical Screening of Bark of </w:t>
      </w:r>
      <w:r w:rsidRPr="000B3568">
        <w:rPr>
          <w:i/>
          <w:w w:val="110"/>
          <w:sz w:val="24"/>
        </w:rPr>
        <w:t>Betula utilis</w:t>
      </w:r>
      <w:r w:rsidRPr="000B3568">
        <w:rPr>
          <w:w w:val="110"/>
          <w:sz w:val="24"/>
        </w:rPr>
        <w:t xml:space="preserve"> D. Don. An Important Medicinal Plant of Kashmir Himalaya. Basic and Applied Research in Plants and Microbes, 2016. Department of Botany, Punjabi University Patiala.</w:t>
      </w:r>
    </w:p>
    <w:p w:rsidR="000B3568" w:rsidRPr="000B3568" w:rsidRDefault="000B3568" w:rsidP="000B3568">
      <w:pPr>
        <w:pStyle w:val="ListParagraph"/>
        <w:numPr>
          <w:ilvl w:val="0"/>
          <w:numId w:val="2"/>
        </w:numPr>
        <w:tabs>
          <w:tab w:val="left" w:pos="500"/>
        </w:tabs>
        <w:spacing w:before="164" w:line="360" w:lineRule="auto"/>
        <w:rPr>
          <w:w w:val="110"/>
          <w:sz w:val="24"/>
        </w:rPr>
      </w:pPr>
      <w:r w:rsidRPr="000B3568">
        <w:rPr>
          <w:w w:val="110"/>
          <w:sz w:val="24"/>
        </w:rPr>
        <w:t xml:space="preserve">Reproductive strategies of </w:t>
      </w:r>
      <w:r w:rsidRPr="000B3568">
        <w:rPr>
          <w:i/>
          <w:w w:val="110"/>
          <w:sz w:val="24"/>
        </w:rPr>
        <w:t>Betula utilis</w:t>
      </w:r>
      <w:r w:rsidRPr="000B3568">
        <w:rPr>
          <w:w w:val="110"/>
          <w:sz w:val="24"/>
        </w:rPr>
        <w:t xml:space="preserve"> D. DON along the altitudinal gradients of Kashmir Himalaya. 11th JK Science Congress, 2015. Scientific, Social &amp; Economic Dimensions of Climatic Changes. Department of Botany, University of Kashmir</w:t>
      </w:r>
    </w:p>
    <w:p w:rsidR="000B3568" w:rsidRPr="000B3568" w:rsidRDefault="000B3568" w:rsidP="000B3568">
      <w:pPr>
        <w:pStyle w:val="ListParagraph"/>
        <w:numPr>
          <w:ilvl w:val="0"/>
          <w:numId w:val="2"/>
        </w:numPr>
        <w:tabs>
          <w:tab w:val="left" w:pos="500"/>
        </w:tabs>
        <w:spacing w:before="164" w:line="360" w:lineRule="auto"/>
        <w:rPr>
          <w:w w:val="110"/>
          <w:sz w:val="24"/>
        </w:rPr>
      </w:pPr>
      <w:r w:rsidRPr="000B3568">
        <w:rPr>
          <w:w w:val="110"/>
          <w:sz w:val="24"/>
        </w:rPr>
        <w:t xml:space="preserve">Climatic change and its impact on Flowering of </w:t>
      </w:r>
      <w:r w:rsidRPr="000B3568">
        <w:rPr>
          <w:i/>
          <w:w w:val="110"/>
          <w:sz w:val="24"/>
        </w:rPr>
        <w:t>Betula utilis</w:t>
      </w:r>
      <w:r w:rsidRPr="000B3568">
        <w:rPr>
          <w:w w:val="110"/>
          <w:sz w:val="24"/>
        </w:rPr>
        <w:t xml:space="preserve"> D. Don growing in Kashmir Himalaya. Environment and Human Health organized by National Environmental Science Academy in association with Department of Botany, Jamia Hamdard, 2012.</w:t>
      </w:r>
    </w:p>
    <w:p w:rsidR="000B3568" w:rsidRDefault="000B3568" w:rsidP="000B3568">
      <w:pPr>
        <w:pStyle w:val="ListParagraph"/>
        <w:numPr>
          <w:ilvl w:val="0"/>
          <w:numId w:val="2"/>
        </w:numPr>
        <w:tabs>
          <w:tab w:val="left" w:pos="500"/>
        </w:tabs>
        <w:spacing w:before="164" w:line="360" w:lineRule="auto"/>
        <w:rPr>
          <w:w w:val="110"/>
          <w:sz w:val="24"/>
        </w:rPr>
      </w:pPr>
      <w:r w:rsidRPr="000B3568">
        <w:rPr>
          <w:w w:val="110"/>
          <w:sz w:val="24"/>
        </w:rPr>
        <w:t xml:space="preserve">Distribution Patterns and Morphometric of </w:t>
      </w:r>
      <w:r w:rsidRPr="000B3568">
        <w:rPr>
          <w:i/>
          <w:w w:val="110"/>
          <w:sz w:val="24"/>
        </w:rPr>
        <w:t>Juglans regia</w:t>
      </w:r>
      <w:r w:rsidRPr="000B3568">
        <w:rPr>
          <w:w w:val="110"/>
          <w:sz w:val="24"/>
        </w:rPr>
        <w:t xml:space="preserve"> at Different Altitudes of Kashmir Himalaya. 8th J and K Science Congress 2012 on Science, Technology and Regional Development: Opportunities and Challenges. University of Kashmir</w:t>
      </w:r>
      <w:r>
        <w:rPr>
          <w:w w:val="110"/>
          <w:sz w:val="24"/>
        </w:rPr>
        <w:t>.</w:t>
      </w:r>
    </w:p>
    <w:p w:rsidR="00B94B08" w:rsidRPr="00B94B08" w:rsidRDefault="00B94B08" w:rsidP="00B94B08">
      <w:pPr>
        <w:pStyle w:val="ListParagraph"/>
        <w:numPr>
          <w:ilvl w:val="0"/>
          <w:numId w:val="2"/>
        </w:numPr>
        <w:tabs>
          <w:tab w:val="left" w:pos="500"/>
        </w:tabs>
        <w:spacing w:before="164" w:line="360" w:lineRule="auto"/>
        <w:rPr>
          <w:w w:val="110"/>
          <w:sz w:val="24"/>
        </w:rPr>
      </w:pPr>
      <w:r w:rsidRPr="00B94B08">
        <w:rPr>
          <w:w w:val="110"/>
          <w:sz w:val="24"/>
        </w:rPr>
        <w:t>Attended a 3 day workshop on Reproductive Biology of Flowering Plants for their</w:t>
      </w:r>
      <w:r>
        <w:rPr>
          <w:w w:val="110"/>
          <w:sz w:val="24"/>
        </w:rPr>
        <w:t xml:space="preserve"> </w:t>
      </w:r>
      <w:r w:rsidRPr="00B94B08">
        <w:rPr>
          <w:w w:val="110"/>
          <w:sz w:val="24"/>
        </w:rPr>
        <w:t>Conservation and Improvement Sponsored by Department of Science and Technology</w:t>
      </w:r>
      <w:r>
        <w:rPr>
          <w:w w:val="110"/>
          <w:sz w:val="24"/>
        </w:rPr>
        <w:t xml:space="preserve"> </w:t>
      </w:r>
      <w:r w:rsidRPr="00B94B08">
        <w:rPr>
          <w:w w:val="110"/>
          <w:sz w:val="24"/>
        </w:rPr>
        <w:t>Ministry of Science and Technology and University of Delhi</w:t>
      </w:r>
      <w:r>
        <w:rPr>
          <w:w w:val="110"/>
          <w:sz w:val="24"/>
        </w:rPr>
        <w:t>, 2013.</w:t>
      </w:r>
    </w:p>
    <w:p w:rsidR="00B94B08" w:rsidRPr="004E4EE2" w:rsidRDefault="00B94B08" w:rsidP="00B94B08">
      <w:pPr>
        <w:pStyle w:val="ListParagraph"/>
        <w:numPr>
          <w:ilvl w:val="0"/>
          <w:numId w:val="2"/>
        </w:numPr>
        <w:tabs>
          <w:tab w:val="left" w:pos="500"/>
        </w:tabs>
        <w:spacing w:before="164" w:line="360" w:lineRule="auto"/>
        <w:rPr>
          <w:w w:val="110"/>
          <w:sz w:val="24"/>
        </w:rPr>
      </w:pPr>
      <w:r w:rsidRPr="00B94B08">
        <w:rPr>
          <w:w w:val="110"/>
          <w:sz w:val="24"/>
        </w:rPr>
        <w:lastRenderedPageBreak/>
        <w:t xml:space="preserve">Basic Molecular </w:t>
      </w:r>
      <w:r w:rsidRPr="00B94B08">
        <w:rPr>
          <w:w w:val="110"/>
          <w:sz w:val="24"/>
        </w:rPr>
        <w:t>Techniques</w:t>
      </w:r>
      <w:r w:rsidRPr="00B94B08">
        <w:rPr>
          <w:w w:val="110"/>
          <w:sz w:val="24"/>
        </w:rPr>
        <w:t xml:space="preserve"> in Biological Research-Oct, 2019, Punjabi University Patiala.</w:t>
      </w:r>
      <w:r w:rsidRPr="00B94B08">
        <w:rPr>
          <w:w w:val="110"/>
          <w:sz w:val="24"/>
        </w:rPr>
        <w:cr/>
      </w:r>
    </w:p>
    <w:p w:rsidR="005A7DE8" w:rsidRDefault="005A7DE8">
      <w:pPr>
        <w:pStyle w:val="BodyText"/>
        <w:ind w:left="0"/>
      </w:pPr>
    </w:p>
    <w:p w:rsidR="005A7DE8" w:rsidRPr="00052530" w:rsidRDefault="00052530" w:rsidP="00052530">
      <w:pPr>
        <w:ind w:left="500"/>
        <w:rPr>
          <w:rFonts w:ascii="P052"/>
          <w:b/>
          <w:sz w:val="24"/>
          <w:u w:val="single"/>
        </w:rPr>
      </w:pPr>
      <w:r w:rsidRPr="00052530">
        <w:rPr>
          <w:rFonts w:ascii="P052"/>
          <w:b/>
          <w:sz w:val="24"/>
          <w:u w:val="single"/>
        </w:rPr>
        <w:t>WEBINARS</w:t>
      </w:r>
    </w:p>
    <w:p w:rsidR="005A7DE8" w:rsidRDefault="005A7DE8" w:rsidP="00052530">
      <w:pPr>
        <w:ind w:left="500"/>
      </w:pPr>
    </w:p>
    <w:p w:rsidR="002E0B51" w:rsidRDefault="002E0B51" w:rsidP="002E0B51">
      <w:pPr>
        <w:pStyle w:val="ListParagraph"/>
        <w:numPr>
          <w:ilvl w:val="0"/>
          <w:numId w:val="6"/>
        </w:numPr>
        <w:tabs>
          <w:tab w:val="left" w:pos="500"/>
        </w:tabs>
        <w:spacing w:before="164" w:line="360" w:lineRule="auto"/>
        <w:rPr>
          <w:w w:val="110"/>
          <w:sz w:val="24"/>
        </w:rPr>
      </w:pPr>
      <w:r w:rsidRPr="002E0B51">
        <w:rPr>
          <w:w w:val="110"/>
          <w:sz w:val="24"/>
        </w:rPr>
        <w:t>Drug Discovery from Biodiversity: Targeting Iron. Department of Botany</w:t>
      </w:r>
      <w:r>
        <w:rPr>
          <w:w w:val="110"/>
          <w:sz w:val="24"/>
        </w:rPr>
        <w:t xml:space="preserve"> </w:t>
      </w:r>
      <w:r w:rsidRPr="002E0B51">
        <w:rPr>
          <w:w w:val="110"/>
          <w:sz w:val="24"/>
        </w:rPr>
        <w:t>Kurukshetra University, Kurukshetra. June19th, 2020.</w:t>
      </w:r>
    </w:p>
    <w:p w:rsidR="002E0B51" w:rsidRDefault="002E0B51" w:rsidP="002E0B51">
      <w:pPr>
        <w:pStyle w:val="ListParagraph"/>
        <w:numPr>
          <w:ilvl w:val="0"/>
          <w:numId w:val="6"/>
        </w:numPr>
        <w:tabs>
          <w:tab w:val="left" w:pos="500"/>
        </w:tabs>
        <w:spacing w:before="164" w:line="360" w:lineRule="auto"/>
        <w:rPr>
          <w:w w:val="110"/>
          <w:sz w:val="24"/>
        </w:rPr>
      </w:pPr>
      <w:r w:rsidRPr="002E0B51">
        <w:rPr>
          <w:w w:val="110"/>
          <w:sz w:val="24"/>
        </w:rPr>
        <w:t>Establishing a Sustainable Entrepreneurship Ecosystem in Institutions of Higher Learning. DEPARTMENT OF BIOTECHNOLOGY. Central University of Kashmir. Ministry of HRD, Govt. of India. June 24th, 2020.</w:t>
      </w:r>
    </w:p>
    <w:p w:rsidR="002E0B51" w:rsidRDefault="002E0B51" w:rsidP="002E0B51">
      <w:pPr>
        <w:pStyle w:val="ListParagraph"/>
        <w:numPr>
          <w:ilvl w:val="0"/>
          <w:numId w:val="6"/>
        </w:numPr>
        <w:tabs>
          <w:tab w:val="left" w:pos="500"/>
        </w:tabs>
        <w:spacing w:before="164" w:line="360" w:lineRule="auto"/>
        <w:rPr>
          <w:w w:val="110"/>
          <w:sz w:val="24"/>
        </w:rPr>
      </w:pPr>
      <w:r w:rsidRPr="002E0B51">
        <w:rPr>
          <w:w w:val="110"/>
          <w:sz w:val="24"/>
        </w:rPr>
        <w:t>Forest, Environmement and Wildlife- Status and Development in the 21st Century. Sam Higginbottom University of Agriculture, Technology and Sciences. August 04, 2020.</w:t>
      </w:r>
    </w:p>
    <w:p w:rsidR="0021514D" w:rsidRPr="002A72F4" w:rsidRDefault="0021514D" w:rsidP="002A72F4">
      <w:pPr>
        <w:tabs>
          <w:tab w:val="left" w:pos="500"/>
        </w:tabs>
        <w:spacing w:before="164" w:line="360" w:lineRule="auto"/>
        <w:rPr>
          <w:w w:val="110"/>
          <w:sz w:val="24"/>
        </w:rPr>
      </w:pPr>
    </w:p>
    <w:p w:rsidR="002E0B51" w:rsidRPr="002E0B51" w:rsidRDefault="002E0B51" w:rsidP="002E0B51">
      <w:pPr>
        <w:pStyle w:val="ListParagraph"/>
        <w:tabs>
          <w:tab w:val="left" w:pos="500"/>
        </w:tabs>
        <w:spacing w:before="164" w:line="360" w:lineRule="auto"/>
        <w:ind w:left="720" w:firstLine="0"/>
        <w:rPr>
          <w:w w:val="110"/>
          <w:sz w:val="24"/>
        </w:rPr>
      </w:pPr>
    </w:p>
    <w:p w:rsidR="005A7DE8" w:rsidRDefault="001304BB">
      <w:pPr>
        <w:pStyle w:val="Heading1"/>
        <w:rPr>
          <w:u w:val="none"/>
        </w:rPr>
      </w:pPr>
      <w:r>
        <w:rPr>
          <w:spacing w:val="-2"/>
        </w:rPr>
        <w:t>REFERENCES</w:t>
      </w:r>
    </w:p>
    <w:p w:rsidR="00C1298D" w:rsidRPr="00C1298D" w:rsidRDefault="00C1298D" w:rsidP="00C1298D">
      <w:pPr>
        <w:pStyle w:val="ListParagraph"/>
        <w:numPr>
          <w:ilvl w:val="0"/>
          <w:numId w:val="1"/>
        </w:numPr>
        <w:tabs>
          <w:tab w:val="left" w:pos="500"/>
        </w:tabs>
        <w:spacing w:before="43" w:line="487" w:lineRule="auto"/>
        <w:ind w:right="117"/>
        <w:rPr>
          <w:rFonts w:ascii="P052"/>
          <w:b/>
          <w:w w:val="105"/>
          <w:sz w:val="24"/>
        </w:rPr>
      </w:pPr>
      <w:r w:rsidRPr="00C1298D">
        <w:rPr>
          <w:rFonts w:ascii="P052"/>
          <w:b/>
          <w:w w:val="105"/>
          <w:sz w:val="24"/>
        </w:rPr>
        <w:t>Dr. R. C. Gupta</w:t>
      </w:r>
      <w:r>
        <w:rPr>
          <w:rFonts w:ascii="P052"/>
          <w:b/>
          <w:w w:val="105"/>
          <w:sz w:val="24"/>
        </w:rPr>
        <w:t xml:space="preserve">, </w:t>
      </w:r>
      <w:r w:rsidRPr="00C1298D">
        <w:rPr>
          <w:rFonts w:ascii="P052"/>
          <w:b/>
          <w:w w:val="105"/>
          <w:sz w:val="24"/>
        </w:rPr>
        <w:t>Department of Botany</w:t>
      </w:r>
      <w:r>
        <w:rPr>
          <w:rFonts w:ascii="P052"/>
          <w:b/>
          <w:w w:val="105"/>
          <w:sz w:val="24"/>
        </w:rPr>
        <w:t xml:space="preserve">, </w:t>
      </w:r>
      <w:r w:rsidRPr="00C1298D">
        <w:rPr>
          <w:rFonts w:ascii="P052"/>
          <w:b/>
          <w:w w:val="105"/>
          <w:sz w:val="24"/>
        </w:rPr>
        <w:t>Punjabi University Patiala, India</w:t>
      </w:r>
      <w:r>
        <w:rPr>
          <w:rFonts w:ascii="P052"/>
          <w:b/>
          <w:w w:val="105"/>
          <w:sz w:val="24"/>
        </w:rPr>
        <w:t xml:space="preserve">, </w:t>
      </w:r>
      <w:r w:rsidRPr="00C1298D">
        <w:rPr>
          <w:rFonts w:ascii="P052"/>
          <w:b/>
          <w:w w:val="105"/>
          <w:sz w:val="24"/>
        </w:rPr>
        <w:t>guptarc53@rediffmail.com</w:t>
      </w:r>
    </w:p>
    <w:p w:rsidR="00C1298D" w:rsidRPr="00C1298D" w:rsidRDefault="00C1298D" w:rsidP="00C1298D">
      <w:pPr>
        <w:pStyle w:val="ListParagraph"/>
        <w:numPr>
          <w:ilvl w:val="0"/>
          <w:numId w:val="1"/>
        </w:numPr>
        <w:tabs>
          <w:tab w:val="left" w:pos="500"/>
        </w:tabs>
        <w:spacing w:before="43" w:line="487" w:lineRule="auto"/>
        <w:ind w:right="117"/>
        <w:rPr>
          <w:rFonts w:ascii="P052"/>
          <w:b/>
          <w:w w:val="105"/>
          <w:sz w:val="24"/>
        </w:rPr>
      </w:pPr>
      <w:r w:rsidRPr="00C1298D">
        <w:rPr>
          <w:rFonts w:ascii="P052"/>
          <w:b/>
          <w:w w:val="105"/>
          <w:sz w:val="24"/>
        </w:rPr>
        <w:t>Dr. V. K. Singhal. Department of Botany,</w:t>
      </w:r>
      <w:r>
        <w:rPr>
          <w:rFonts w:ascii="P052"/>
          <w:b/>
          <w:w w:val="105"/>
          <w:sz w:val="24"/>
        </w:rPr>
        <w:t xml:space="preserve"> </w:t>
      </w:r>
      <w:r w:rsidRPr="00C1298D">
        <w:rPr>
          <w:rFonts w:ascii="P052"/>
          <w:b/>
          <w:w w:val="105"/>
          <w:sz w:val="24"/>
        </w:rPr>
        <w:t>Punjabi University Patiala, India</w:t>
      </w:r>
      <w:r>
        <w:rPr>
          <w:rFonts w:ascii="P052"/>
          <w:b/>
          <w:w w:val="105"/>
          <w:sz w:val="24"/>
        </w:rPr>
        <w:t xml:space="preserve">, </w:t>
      </w:r>
      <w:r w:rsidRPr="00C1298D">
        <w:rPr>
          <w:rFonts w:ascii="P052"/>
          <w:b/>
          <w:w w:val="105"/>
          <w:sz w:val="24"/>
        </w:rPr>
        <w:t>vksinghal56@gmail.com</w:t>
      </w:r>
    </w:p>
    <w:p w:rsidR="00C1298D" w:rsidRDefault="00C1298D" w:rsidP="00C1298D">
      <w:pPr>
        <w:pStyle w:val="ListParagraph"/>
        <w:numPr>
          <w:ilvl w:val="0"/>
          <w:numId w:val="1"/>
        </w:numPr>
        <w:tabs>
          <w:tab w:val="left" w:pos="500"/>
        </w:tabs>
        <w:spacing w:before="43" w:line="487" w:lineRule="auto"/>
        <w:ind w:right="117"/>
        <w:rPr>
          <w:sz w:val="24"/>
        </w:rPr>
      </w:pPr>
      <w:r w:rsidRPr="00C1298D">
        <w:rPr>
          <w:rFonts w:ascii="P052"/>
          <w:b/>
          <w:w w:val="105"/>
          <w:sz w:val="24"/>
        </w:rPr>
        <w:t>Dr. Vikas Sharma, Department of Botany,</w:t>
      </w:r>
      <w:r>
        <w:rPr>
          <w:rFonts w:ascii="P052"/>
          <w:b/>
          <w:w w:val="105"/>
          <w:sz w:val="24"/>
        </w:rPr>
        <w:t xml:space="preserve"> </w:t>
      </w:r>
      <w:r w:rsidRPr="00C1298D">
        <w:rPr>
          <w:rFonts w:ascii="P052"/>
          <w:b/>
          <w:w w:val="105"/>
          <w:sz w:val="24"/>
        </w:rPr>
        <w:t>Punjabi University Patiala, India</w:t>
      </w:r>
      <w:r>
        <w:rPr>
          <w:rFonts w:ascii="P052"/>
          <w:b/>
          <w:w w:val="105"/>
          <w:sz w:val="24"/>
        </w:rPr>
        <w:t xml:space="preserve">, </w:t>
      </w:r>
      <w:hyperlink r:id="rId8" w:history="1">
        <w:r w:rsidRPr="00A730E8">
          <w:rPr>
            <w:rStyle w:val="Hyperlink"/>
            <w:rFonts w:ascii="P052"/>
            <w:b/>
            <w:w w:val="105"/>
            <w:sz w:val="24"/>
          </w:rPr>
          <w:t>vikasam@gmail.com</w:t>
        </w:r>
      </w:hyperlink>
      <w:r>
        <w:rPr>
          <w:rFonts w:ascii="P052"/>
          <w:b/>
          <w:w w:val="105"/>
          <w:sz w:val="24"/>
        </w:rPr>
        <w:t xml:space="preserve"> </w:t>
      </w:r>
    </w:p>
    <w:p w:rsidR="005A7DE8" w:rsidRDefault="005A7DE8" w:rsidP="00C1298D">
      <w:pPr>
        <w:pStyle w:val="ListParagraph"/>
        <w:tabs>
          <w:tab w:val="left" w:pos="567"/>
        </w:tabs>
        <w:spacing w:before="1" w:line="487" w:lineRule="auto"/>
        <w:ind w:left="567" w:right="115" w:firstLine="0"/>
        <w:rPr>
          <w:sz w:val="24"/>
        </w:rPr>
      </w:pPr>
    </w:p>
    <w:sectPr w:rsidR="005A7DE8">
      <w:footerReference w:type="default" r:id="rId9"/>
      <w:pgSz w:w="12240" w:h="15840"/>
      <w:pgMar w:top="720" w:right="600" w:bottom="1200" w:left="5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2BF6" w:rsidRDefault="00652BF6">
      <w:r>
        <w:separator/>
      </w:r>
    </w:p>
  </w:endnote>
  <w:endnote w:type="continuationSeparator" w:id="0">
    <w:p w:rsidR="00652BF6" w:rsidRDefault="0065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052">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DE8" w:rsidRDefault="001304BB">
    <w:pPr>
      <w:pStyle w:val="BodyText"/>
      <w:spacing w:line="14" w:lineRule="auto"/>
      <w:ind w:left="0"/>
      <w:rPr>
        <w:sz w:val="20"/>
      </w:rPr>
    </w:pPr>
    <w:r>
      <w:rPr>
        <w:noProof/>
        <w:lang w:val="en-IN" w:eastAsia="en-IN"/>
      </w:rPr>
      <mc:AlternateContent>
        <mc:Choice Requires="wps">
          <w:drawing>
            <wp:anchor distT="0" distB="0" distL="0" distR="0" simplePos="0" relativeHeight="251660288" behindDoc="1" locked="0" layoutInCell="1" allowOverlap="1" wp14:anchorId="3EEECCDC" wp14:editId="6A35FC12">
              <wp:simplePos x="0" y="0"/>
              <wp:positionH relativeFrom="page">
                <wp:posOffset>3777107</wp:posOffset>
              </wp:positionH>
              <wp:positionV relativeFrom="page">
                <wp:posOffset>9275774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A7DE8" w:rsidRDefault="001304BB">
                          <w:pPr>
                            <w:spacing w:line="233" w:lineRule="exact"/>
                            <w:ind w:left="60"/>
                          </w:pPr>
                          <w:r>
                            <w:rPr>
                              <w:spacing w:val="-5"/>
                            </w:rPr>
                            <w:fldChar w:fldCharType="begin"/>
                          </w:r>
                          <w:r>
                            <w:rPr>
                              <w:spacing w:val="-5"/>
                            </w:rPr>
                            <w:instrText xml:space="preserve"> PAGE </w:instrText>
                          </w:r>
                          <w:r>
                            <w:rPr>
                              <w:spacing w:val="-5"/>
                            </w:rPr>
                            <w:fldChar w:fldCharType="separate"/>
                          </w:r>
                          <w:r w:rsidR="002A72F4">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w14:anchorId="3EEECCDC" id="_x0000_t202" coordsize="21600,21600" o:spt="202" path="m,l,21600r21600,l21600,xe">
              <v:stroke joinstyle="miter"/>
              <v:path gradientshapeok="t" o:connecttype="rect"/>
            </v:shapetype>
            <v:shape id="Textbox 1" o:spid="_x0000_s1026" type="#_x0000_t202" style="position:absolute;margin-left:297.4pt;margin-top:730.4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" filled="f" stroked="f">
              <v:textbox inset="0,0,0,0">
                <w:txbxContent>
                  <w:p w:rsidR="005A7DE8" w:rsidRDefault="001304BB">
                    <w:pPr>
                      <w:spacing w:line="233" w:lineRule="exact"/>
                      <w:ind w:left="60"/>
                    </w:pPr>
                    <w:r>
                      <w:rPr>
                        <w:spacing w:val="-5"/>
                      </w:rPr>
                      <w:fldChar w:fldCharType="begin"/>
                    </w:r>
                    <w:r>
                      <w:rPr>
                        <w:spacing w:val="-5"/>
                      </w:rPr>
                      <w:instrText xml:space="preserve"> PAGE </w:instrText>
                    </w:r>
                    <w:r>
                      <w:rPr>
                        <w:spacing w:val="-5"/>
                      </w:rPr>
                      <w:fldChar w:fldCharType="separate"/>
                    </w:r>
                    <w:r w:rsidR="002A72F4">
                      <w:rPr>
                        <w:noProof/>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2BF6" w:rsidRDefault="00652BF6">
      <w:r>
        <w:separator/>
      </w:r>
    </w:p>
  </w:footnote>
  <w:footnote w:type="continuationSeparator" w:id="0">
    <w:p w:rsidR="00652BF6" w:rsidRDefault="0065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7286"/>
    <w:multiLevelType w:val="hybridMultilevel"/>
    <w:tmpl w:val="9070A942"/>
    <w:lvl w:ilvl="0" w:tplc="D5FEFE34">
      <w:start w:val="1"/>
      <w:numFmt w:val="decimal"/>
      <w:lvlText w:val="%1."/>
      <w:lvlJc w:val="left"/>
      <w:pPr>
        <w:ind w:left="500" w:hanging="360"/>
        <w:jc w:val="left"/>
      </w:pPr>
      <w:rPr>
        <w:rFonts w:ascii="P052" w:eastAsia="P052" w:hAnsi="P052" w:cs="P052" w:hint="default"/>
        <w:b/>
        <w:bCs/>
        <w:i w:val="0"/>
        <w:iCs w:val="0"/>
        <w:spacing w:val="0"/>
        <w:w w:val="100"/>
        <w:sz w:val="24"/>
        <w:szCs w:val="24"/>
        <w:lang w:val="en-US" w:eastAsia="en-US" w:bidi="ar-SA"/>
      </w:rPr>
    </w:lvl>
    <w:lvl w:ilvl="1" w:tplc="9A5A06AE">
      <w:numFmt w:val="bullet"/>
      <w:lvlText w:val="•"/>
      <w:lvlJc w:val="left"/>
      <w:pPr>
        <w:ind w:left="1556" w:hanging="360"/>
      </w:pPr>
      <w:rPr>
        <w:rFonts w:hint="default"/>
        <w:lang w:val="en-US" w:eastAsia="en-US" w:bidi="ar-SA"/>
      </w:rPr>
    </w:lvl>
    <w:lvl w:ilvl="2" w:tplc="B4000D5A">
      <w:numFmt w:val="bullet"/>
      <w:lvlText w:val="•"/>
      <w:lvlJc w:val="left"/>
      <w:pPr>
        <w:ind w:left="2612" w:hanging="360"/>
      </w:pPr>
      <w:rPr>
        <w:rFonts w:hint="default"/>
        <w:lang w:val="en-US" w:eastAsia="en-US" w:bidi="ar-SA"/>
      </w:rPr>
    </w:lvl>
    <w:lvl w:ilvl="3" w:tplc="87B0F59C">
      <w:numFmt w:val="bullet"/>
      <w:lvlText w:val="•"/>
      <w:lvlJc w:val="left"/>
      <w:pPr>
        <w:ind w:left="3668" w:hanging="360"/>
      </w:pPr>
      <w:rPr>
        <w:rFonts w:hint="default"/>
        <w:lang w:val="en-US" w:eastAsia="en-US" w:bidi="ar-SA"/>
      </w:rPr>
    </w:lvl>
    <w:lvl w:ilvl="4" w:tplc="0D4EDE4E">
      <w:numFmt w:val="bullet"/>
      <w:lvlText w:val="•"/>
      <w:lvlJc w:val="left"/>
      <w:pPr>
        <w:ind w:left="4724" w:hanging="360"/>
      </w:pPr>
      <w:rPr>
        <w:rFonts w:hint="default"/>
        <w:lang w:val="en-US" w:eastAsia="en-US" w:bidi="ar-SA"/>
      </w:rPr>
    </w:lvl>
    <w:lvl w:ilvl="5" w:tplc="0EDC4B48">
      <w:numFmt w:val="bullet"/>
      <w:lvlText w:val="•"/>
      <w:lvlJc w:val="left"/>
      <w:pPr>
        <w:ind w:left="5780" w:hanging="360"/>
      </w:pPr>
      <w:rPr>
        <w:rFonts w:hint="default"/>
        <w:lang w:val="en-US" w:eastAsia="en-US" w:bidi="ar-SA"/>
      </w:rPr>
    </w:lvl>
    <w:lvl w:ilvl="6" w:tplc="7D5809E0">
      <w:numFmt w:val="bullet"/>
      <w:lvlText w:val="•"/>
      <w:lvlJc w:val="left"/>
      <w:pPr>
        <w:ind w:left="6836" w:hanging="360"/>
      </w:pPr>
      <w:rPr>
        <w:rFonts w:hint="default"/>
        <w:lang w:val="en-US" w:eastAsia="en-US" w:bidi="ar-SA"/>
      </w:rPr>
    </w:lvl>
    <w:lvl w:ilvl="7" w:tplc="2D7A2842">
      <w:numFmt w:val="bullet"/>
      <w:lvlText w:val="•"/>
      <w:lvlJc w:val="left"/>
      <w:pPr>
        <w:ind w:left="7892" w:hanging="360"/>
      </w:pPr>
      <w:rPr>
        <w:rFonts w:hint="default"/>
        <w:lang w:val="en-US" w:eastAsia="en-US" w:bidi="ar-SA"/>
      </w:rPr>
    </w:lvl>
    <w:lvl w:ilvl="8" w:tplc="CD6E8C08">
      <w:numFmt w:val="bullet"/>
      <w:lvlText w:val="•"/>
      <w:lvlJc w:val="left"/>
      <w:pPr>
        <w:ind w:left="8948" w:hanging="360"/>
      </w:pPr>
      <w:rPr>
        <w:rFonts w:hint="default"/>
        <w:lang w:val="en-US" w:eastAsia="en-US" w:bidi="ar-SA"/>
      </w:rPr>
    </w:lvl>
  </w:abstractNum>
  <w:abstractNum w:abstractNumId="1" w15:restartNumberingAfterBreak="0">
    <w:nsid w:val="0D477F94"/>
    <w:multiLevelType w:val="hybridMultilevel"/>
    <w:tmpl w:val="638EB762"/>
    <w:lvl w:ilvl="0" w:tplc="D6949F9C">
      <w:start w:val="1"/>
      <w:numFmt w:val="decimal"/>
      <w:lvlText w:val="%1."/>
      <w:lvlJc w:val="left"/>
      <w:pPr>
        <w:ind w:left="860" w:hanging="361"/>
        <w:jc w:val="left"/>
      </w:pPr>
      <w:rPr>
        <w:rFonts w:ascii="P052" w:eastAsia="P052" w:hAnsi="P052" w:cs="P052" w:hint="default"/>
        <w:b/>
        <w:bCs/>
        <w:i w:val="0"/>
        <w:iCs w:val="0"/>
        <w:spacing w:val="0"/>
        <w:w w:val="100"/>
        <w:sz w:val="24"/>
        <w:szCs w:val="24"/>
        <w:lang w:val="en-US" w:eastAsia="en-US" w:bidi="ar-SA"/>
      </w:rPr>
    </w:lvl>
    <w:lvl w:ilvl="1" w:tplc="AD88C3B0">
      <w:numFmt w:val="bullet"/>
      <w:lvlText w:val="•"/>
      <w:lvlJc w:val="left"/>
      <w:pPr>
        <w:ind w:left="1880" w:hanging="361"/>
      </w:pPr>
      <w:rPr>
        <w:rFonts w:hint="default"/>
        <w:lang w:val="en-US" w:eastAsia="en-US" w:bidi="ar-SA"/>
      </w:rPr>
    </w:lvl>
    <w:lvl w:ilvl="2" w:tplc="C11AA5D6">
      <w:numFmt w:val="bullet"/>
      <w:lvlText w:val="•"/>
      <w:lvlJc w:val="left"/>
      <w:pPr>
        <w:ind w:left="2900" w:hanging="361"/>
      </w:pPr>
      <w:rPr>
        <w:rFonts w:hint="default"/>
        <w:lang w:val="en-US" w:eastAsia="en-US" w:bidi="ar-SA"/>
      </w:rPr>
    </w:lvl>
    <w:lvl w:ilvl="3" w:tplc="81506916">
      <w:numFmt w:val="bullet"/>
      <w:lvlText w:val="•"/>
      <w:lvlJc w:val="left"/>
      <w:pPr>
        <w:ind w:left="3920" w:hanging="361"/>
      </w:pPr>
      <w:rPr>
        <w:rFonts w:hint="default"/>
        <w:lang w:val="en-US" w:eastAsia="en-US" w:bidi="ar-SA"/>
      </w:rPr>
    </w:lvl>
    <w:lvl w:ilvl="4" w:tplc="CFBE4572">
      <w:numFmt w:val="bullet"/>
      <w:lvlText w:val="•"/>
      <w:lvlJc w:val="left"/>
      <w:pPr>
        <w:ind w:left="4940" w:hanging="361"/>
      </w:pPr>
      <w:rPr>
        <w:rFonts w:hint="default"/>
        <w:lang w:val="en-US" w:eastAsia="en-US" w:bidi="ar-SA"/>
      </w:rPr>
    </w:lvl>
    <w:lvl w:ilvl="5" w:tplc="AB24FE80">
      <w:numFmt w:val="bullet"/>
      <w:lvlText w:val="•"/>
      <w:lvlJc w:val="left"/>
      <w:pPr>
        <w:ind w:left="5960" w:hanging="361"/>
      </w:pPr>
      <w:rPr>
        <w:rFonts w:hint="default"/>
        <w:lang w:val="en-US" w:eastAsia="en-US" w:bidi="ar-SA"/>
      </w:rPr>
    </w:lvl>
    <w:lvl w:ilvl="6" w:tplc="16B2188C">
      <w:numFmt w:val="bullet"/>
      <w:lvlText w:val="•"/>
      <w:lvlJc w:val="left"/>
      <w:pPr>
        <w:ind w:left="6980" w:hanging="361"/>
      </w:pPr>
      <w:rPr>
        <w:rFonts w:hint="default"/>
        <w:lang w:val="en-US" w:eastAsia="en-US" w:bidi="ar-SA"/>
      </w:rPr>
    </w:lvl>
    <w:lvl w:ilvl="7" w:tplc="34B09144">
      <w:numFmt w:val="bullet"/>
      <w:lvlText w:val="•"/>
      <w:lvlJc w:val="left"/>
      <w:pPr>
        <w:ind w:left="8000" w:hanging="361"/>
      </w:pPr>
      <w:rPr>
        <w:rFonts w:hint="default"/>
        <w:lang w:val="en-US" w:eastAsia="en-US" w:bidi="ar-SA"/>
      </w:rPr>
    </w:lvl>
    <w:lvl w:ilvl="8" w:tplc="451CBBFA">
      <w:numFmt w:val="bullet"/>
      <w:lvlText w:val="•"/>
      <w:lvlJc w:val="left"/>
      <w:pPr>
        <w:ind w:left="9020" w:hanging="361"/>
      </w:pPr>
      <w:rPr>
        <w:rFonts w:hint="default"/>
        <w:lang w:val="en-US" w:eastAsia="en-US" w:bidi="ar-SA"/>
      </w:rPr>
    </w:lvl>
  </w:abstractNum>
  <w:abstractNum w:abstractNumId="2" w15:restartNumberingAfterBreak="0">
    <w:nsid w:val="28AF693B"/>
    <w:multiLevelType w:val="hybridMultilevel"/>
    <w:tmpl w:val="30BE77CC"/>
    <w:lvl w:ilvl="0" w:tplc="288CDD7A">
      <w:start w:val="1"/>
      <w:numFmt w:val="decimal"/>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 w15:restartNumberingAfterBreak="0">
    <w:nsid w:val="379931D6"/>
    <w:multiLevelType w:val="hybridMultilevel"/>
    <w:tmpl w:val="19A66A12"/>
    <w:lvl w:ilvl="0" w:tplc="B992C916">
      <w:start w:val="1"/>
      <w:numFmt w:val="decimal"/>
      <w:lvlText w:val="%1."/>
      <w:lvlJc w:val="left"/>
      <w:pPr>
        <w:ind w:left="500" w:hanging="360"/>
        <w:jc w:val="left"/>
      </w:pPr>
      <w:rPr>
        <w:rFonts w:ascii="P052" w:eastAsia="P052" w:hAnsi="P052" w:cs="P052" w:hint="default"/>
        <w:b/>
        <w:bCs/>
        <w:i w:val="0"/>
        <w:iCs w:val="0"/>
        <w:spacing w:val="0"/>
        <w:w w:val="100"/>
        <w:sz w:val="24"/>
        <w:szCs w:val="24"/>
        <w:lang w:val="en-US" w:eastAsia="en-US" w:bidi="ar-SA"/>
      </w:rPr>
    </w:lvl>
    <w:lvl w:ilvl="1" w:tplc="093CA652">
      <w:numFmt w:val="bullet"/>
      <w:lvlText w:val="•"/>
      <w:lvlJc w:val="left"/>
      <w:pPr>
        <w:ind w:left="1556" w:hanging="360"/>
      </w:pPr>
      <w:rPr>
        <w:rFonts w:hint="default"/>
        <w:lang w:val="en-US" w:eastAsia="en-US" w:bidi="ar-SA"/>
      </w:rPr>
    </w:lvl>
    <w:lvl w:ilvl="2" w:tplc="34620C7A">
      <w:numFmt w:val="bullet"/>
      <w:lvlText w:val="•"/>
      <w:lvlJc w:val="left"/>
      <w:pPr>
        <w:ind w:left="2612" w:hanging="360"/>
      </w:pPr>
      <w:rPr>
        <w:rFonts w:hint="default"/>
        <w:lang w:val="en-US" w:eastAsia="en-US" w:bidi="ar-SA"/>
      </w:rPr>
    </w:lvl>
    <w:lvl w:ilvl="3" w:tplc="1FB6D042">
      <w:numFmt w:val="bullet"/>
      <w:lvlText w:val="•"/>
      <w:lvlJc w:val="left"/>
      <w:pPr>
        <w:ind w:left="3668" w:hanging="360"/>
      </w:pPr>
      <w:rPr>
        <w:rFonts w:hint="default"/>
        <w:lang w:val="en-US" w:eastAsia="en-US" w:bidi="ar-SA"/>
      </w:rPr>
    </w:lvl>
    <w:lvl w:ilvl="4" w:tplc="0A22F4C4">
      <w:numFmt w:val="bullet"/>
      <w:lvlText w:val="•"/>
      <w:lvlJc w:val="left"/>
      <w:pPr>
        <w:ind w:left="4724" w:hanging="360"/>
      </w:pPr>
      <w:rPr>
        <w:rFonts w:hint="default"/>
        <w:lang w:val="en-US" w:eastAsia="en-US" w:bidi="ar-SA"/>
      </w:rPr>
    </w:lvl>
    <w:lvl w:ilvl="5" w:tplc="88325C9C">
      <w:numFmt w:val="bullet"/>
      <w:lvlText w:val="•"/>
      <w:lvlJc w:val="left"/>
      <w:pPr>
        <w:ind w:left="5780" w:hanging="360"/>
      </w:pPr>
      <w:rPr>
        <w:rFonts w:hint="default"/>
        <w:lang w:val="en-US" w:eastAsia="en-US" w:bidi="ar-SA"/>
      </w:rPr>
    </w:lvl>
    <w:lvl w:ilvl="6" w:tplc="2480C9AA">
      <w:numFmt w:val="bullet"/>
      <w:lvlText w:val="•"/>
      <w:lvlJc w:val="left"/>
      <w:pPr>
        <w:ind w:left="6836" w:hanging="360"/>
      </w:pPr>
      <w:rPr>
        <w:rFonts w:hint="default"/>
        <w:lang w:val="en-US" w:eastAsia="en-US" w:bidi="ar-SA"/>
      </w:rPr>
    </w:lvl>
    <w:lvl w:ilvl="7" w:tplc="F1A61BB0">
      <w:numFmt w:val="bullet"/>
      <w:lvlText w:val="•"/>
      <w:lvlJc w:val="left"/>
      <w:pPr>
        <w:ind w:left="7892" w:hanging="360"/>
      </w:pPr>
      <w:rPr>
        <w:rFonts w:hint="default"/>
        <w:lang w:val="en-US" w:eastAsia="en-US" w:bidi="ar-SA"/>
      </w:rPr>
    </w:lvl>
    <w:lvl w:ilvl="8" w:tplc="A35EBFA2">
      <w:numFmt w:val="bullet"/>
      <w:lvlText w:val="•"/>
      <w:lvlJc w:val="left"/>
      <w:pPr>
        <w:ind w:left="8948" w:hanging="360"/>
      </w:pPr>
      <w:rPr>
        <w:rFonts w:hint="default"/>
        <w:lang w:val="en-US" w:eastAsia="en-US" w:bidi="ar-SA"/>
      </w:rPr>
    </w:lvl>
  </w:abstractNum>
  <w:abstractNum w:abstractNumId="4" w15:restartNumberingAfterBreak="0">
    <w:nsid w:val="45505D08"/>
    <w:multiLevelType w:val="hybridMultilevel"/>
    <w:tmpl w:val="7E24CFC4"/>
    <w:lvl w:ilvl="0" w:tplc="505096B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2F541E"/>
    <w:multiLevelType w:val="hybridMultilevel"/>
    <w:tmpl w:val="7C2E52B0"/>
    <w:lvl w:ilvl="0" w:tplc="9A727F6E">
      <w:start w:val="1"/>
      <w:numFmt w:val="decimal"/>
      <w:lvlText w:val="%1."/>
      <w:lvlJc w:val="left"/>
      <w:pPr>
        <w:ind w:left="500" w:hanging="360"/>
        <w:jc w:val="left"/>
      </w:pPr>
      <w:rPr>
        <w:rFonts w:ascii="P052" w:eastAsia="P052" w:hAnsi="P052" w:cs="P052" w:hint="default"/>
        <w:b/>
        <w:bCs/>
        <w:i w:val="0"/>
        <w:iCs w:val="0"/>
        <w:spacing w:val="0"/>
        <w:w w:val="100"/>
        <w:sz w:val="24"/>
        <w:szCs w:val="24"/>
        <w:lang w:val="en-US" w:eastAsia="en-US" w:bidi="ar-SA"/>
      </w:rPr>
    </w:lvl>
    <w:lvl w:ilvl="1" w:tplc="1F0670A8">
      <w:numFmt w:val="bullet"/>
      <w:lvlText w:val="•"/>
      <w:lvlJc w:val="left"/>
      <w:pPr>
        <w:ind w:left="1556" w:hanging="360"/>
      </w:pPr>
      <w:rPr>
        <w:rFonts w:hint="default"/>
        <w:lang w:val="en-US" w:eastAsia="en-US" w:bidi="ar-SA"/>
      </w:rPr>
    </w:lvl>
    <w:lvl w:ilvl="2" w:tplc="7AA46250">
      <w:numFmt w:val="bullet"/>
      <w:lvlText w:val="•"/>
      <w:lvlJc w:val="left"/>
      <w:pPr>
        <w:ind w:left="2612" w:hanging="360"/>
      </w:pPr>
      <w:rPr>
        <w:rFonts w:hint="default"/>
        <w:lang w:val="en-US" w:eastAsia="en-US" w:bidi="ar-SA"/>
      </w:rPr>
    </w:lvl>
    <w:lvl w:ilvl="3" w:tplc="283862F2">
      <w:numFmt w:val="bullet"/>
      <w:lvlText w:val="•"/>
      <w:lvlJc w:val="left"/>
      <w:pPr>
        <w:ind w:left="3668" w:hanging="360"/>
      </w:pPr>
      <w:rPr>
        <w:rFonts w:hint="default"/>
        <w:lang w:val="en-US" w:eastAsia="en-US" w:bidi="ar-SA"/>
      </w:rPr>
    </w:lvl>
    <w:lvl w:ilvl="4" w:tplc="789EDDE0">
      <w:numFmt w:val="bullet"/>
      <w:lvlText w:val="•"/>
      <w:lvlJc w:val="left"/>
      <w:pPr>
        <w:ind w:left="4724" w:hanging="360"/>
      </w:pPr>
      <w:rPr>
        <w:rFonts w:hint="default"/>
        <w:lang w:val="en-US" w:eastAsia="en-US" w:bidi="ar-SA"/>
      </w:rPr>
    </w:lvl>
    <w:lvl w:ilvl="5" w:tplc="6768576E">
      <w:numFmt w:val="bullet"/>
      <w:lvlText w:val="•"/>
      <w:lvlJc w:val="left"/>
      <w:pPr>
        <w:ind w:left="5780" w:hanging="360"/>
      </w:pPr>
      <w:rPr>
        <w:rFonts w:hint="default"/>
        <w:lang w:val="en-US" w:eastAsia="en-US" w:bidi="ar-SA"/>
      </w:rPr>
    </w:lvl>
    <w:lvl w:ilvl="6" w:tplc="8EC20F90">
      <w:numFmt w:val="bullet"/>
      <w:lvlText w:val="•"/>
      <w:lvlJc w:val="left"/>
      <w:pPr>
        <w:ind w:left="6836" w:hanging="360"/>
      </w:pPr>
      <w:rPr>
        <w:rFonts w:hint="default"/>
        <w:lang w:val="en-US" w:eastAsia="en-US" w:bidi="ar-SA"/>
      </w:rPr>
    </w:lvl>
    <w:lvl w:ilvl="7" w:tplc="4FEC9028">
      <w:numFmt w:val="bullet"/>
      <w:lvlText w:val="•"/>
      <w:lvlJc w:val="left"/>
      <w:pPr>
        <w:ind w:left="7892" w:hanging="360"/>
      </w:pPr>
      <w:rPr>
        <w:rFonts w:hint="default"/>
        <w:lang w:val="en-US" w:eastAsia="en-US" w:bidi="ar-SA"/>
      </w:rPr>
    </w:lvl>
    <w:lvl w:ilvl="8" w:tplc="F44A480E">
      <w:numFmt w:val="bullet"/>
      <w:lvlText w:val="•"/>
      <w:lvlJc w:val="left"/>
      <w:pPr>
        <w:ind w:left="8948" w:hanging="360"/>
      </w:pPr>
      <w:rPr>
        <w:rFonts w:hint="default"/>
        <w:lang w:val="en-US" w:eastAsia="en-US" w:bidi="ar-SA"/>
      </w:rPr>
    </w:lvl>
  </w:abstractNum>
  <w:abstractNum w:abstractNumId="6" w15:restartNumberingAfterBreak="0">
    <w:nsid w:val="5C5A30AE"/>
    <w:multiLevelType w:val="hybridMultilevel"/>
    <w:tmpl w:val="94528810"/>
    <w:lvl w:ilvl="0" w:tplc="44A62A06">
      <w:start w:val="1"/>
      <w:numFmt w:val="decimal"/>
      <w:lvlText w:val="%1."/>
      <w:lvlJc w:val="left"/>
      <w:pPr>
        <w:ind w:left="500" w:hanging="360"/>
        <w:jc w:val="left"/>
      </w:pPr>
      <w:rPr>
        <w:rFonts w:ascii="P052" w:eastAsia="P052" w:hAnsi="P052" w:cs="P052" w:hint="default"/>
        <w:b/>
        <w:bCs/>
        <w:i w:val="0"/>
        <w:iCs w:val="0"/>
        <w:spacing w:val="0"/>
        <w:w w:val="100"/>
        <w:sz w:val="24"/>
        <w:szCs w:val="24"/>
        <w:lang w:val="en-US" w:eastAsia="en-US" w:bidi="ar-SA"/>
      </w:rPr>
    </w:lvl>
    <w:lvl w:ilvl="1" w:tplc="B3CAD772">
      <w:start w:val="1"/>
      <w:numFmt w:val="decimal"/>
      <w:lvlText w:val="%2."/>
      <w:lvlJc w:val="left"/>
      <w:pPr>
        <w:ind w:left="860" w:hanging="361"/>
        <w:jc w:val="left"/>
      </w:pPr>
      <w:rPr>
        <w:rFonts w:ascii="P052" w:eastAsia="P052" w:hAnsi="P052" w:cs="P052" w:hint="default"/>
        <w:b/>
        <w:bCs/>
        <w:i w:val="0"/>
        <w:iCs w:val="0"/>
        <w:spacing w:val="0"/>
        <w:w w:val="100"/>
        <w:sz w:val="24"/>
        <w:szCs w:val="24"/>
        <w:lang w:val="en-US" w:eastAsia="en-US" w:bidi="ar-SA"/>
      </w:rPr>
    </w:lvl>
    <w:lvl w:ilvl="2" w:tplc="E79CD8D2">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3" w:tplc="7794EB58">
      <w:start w:val="1"/>
      <w:numFmt w:val="lowerLetter"/>
      <w:lvlText w:val="%4)"/>
      <w:lvlJc w:val="left"/>
      <w:pPr>
        <w:ind w:left="1220" w:hanging="360"/>
        <w:jc w:val="left"/>
      </w:pPr>
      <w:rPr>
        <w:rFonts w:ascii="Times New Roman" w:eastAsia="Times New Roman" w:hAnsi="Times New Roman" w:cs="Times New Roman" w:hint="default"/>
        <w:b w:val="0"/>
        <w:bCs w:val="0"/>
        <w:i w:val="0"/>
        <w:iCs w:val="0"/>
        <w:spacing w:val="0"/>
        <w:w w:val="107"/>
        <w:sz w:val="24"/>
        <w:szCs w:val="24"/>
        <w:lang w:val="en-US" w:eastAsia="en-US" w:bidi="ar-SA"/>
      </w:rPr>
    </w:lvl>
    <w:lvl w:ilvl="4" w:tplc="196A3CC0">
      <w:numFmt w:val="bullet"/>
      <w:lvlText w:val="•"/>
      <w:lvlJc w:val="left"/>
      <w:pPr>
        <w:ind w:left="2625" w:hanging="360"/>
      </w:pPr>
      <w:rPr>
        <w:rFonts w:hint="default"/>
        <w:lang w:val="en-US" w:eastAsia="en-US" w:bidi="ar-SA"/>
      </w:rPr>
    </w:lvl>
    <w:lvl w:ilvl="5" w:tplc="DF008E7E">
      <w:numFmt w:val="bullet"/>
      <w:lvlText w:val="•"/>
      <w:lvlJc w:val="left"/>
      <w:pPr>
        <w:ind w:left="4031" w:hanging="360"/>
      </w:pPr>
      <w:rPr>
        <w:rFonts w:hint="default"/>
        <w:lang w:val="en-US" w:eastAsia="en-US" w:bidi="ar-SA"/>
      </w:rPr>
    </w:lvl>
    <w:lvl w:ilvl="6" w:tplc="09623830">
      <w:numFmt w:val="bullet"/>
      <w:lvlText w:val="•"/>
      <w:lvlJc w:val="left"/>
      <w:pPr>
        <w:ind w:left="5437" w:hanging="360"/>
      </w:pPr>
      <w:rPr>
        <w:rFonts w:hint="default"/>
        <w:lang w:val="en-US" w:eastAsia="en-US" w:bidi="ar-SA"/>
      </w:rPr>
    </w:lvl>
    <w:lvl w:ilvl="7" w:tplc="0A70D92C">
      <w:numFmt w:val="bullet"/>
      <w:lvlText w:val="•"/>
      <w:lvlJc w:val="left"/>
      <w:pPr>
        <w:ind w:left="6842" w:hanging="360"/>
      </w:pPr>
      <w:rPr>
        <w:rFonts w:hint="default"/>
        <w:lang w:val="en-US" w:eastAsia="en-US" w:bidi="ar-SA"/>
      </w:rPr>
    </w:lvl>
    <w:lvl w:ilvl="8" w:tplc="013E0C8A">
      <w:numFmt w:val="bullet"/>
      <w:lvlText w:val="•"/>
      <w:lvlJc w:val="left"/>
      <w:pPr>
        <w:ind w:left="8248" w:hanging="360"/>
      </w:pPr>
      <w:rPr>
        <w:rFonts w:hint="default"/>
        <w:lang w:val="en-US" w:eastAsia="en-US" w:bidi="ar-SA"/>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7DE8"/>
    <w:rsid w:val="00026DDD"/>
    <w:rsid w:val="00052530"/>
    <w:rsid w:val="000A5271"/>
    <w:rsid w:val="000B3568"/>
    <w:rsid w:val="001304BB"/>
    <w:rsid w:val="00136088"/>
    <w:rsid w:val="00136B52"/>
    <w:rsid w:val="001D7389"/>
    <w:rsid w:val="00207681"/>
    <w:rsid w:val="0021514D"/>
    <w:rsid w:val="002A72F4"/>
    <w:rsid w:val="002E0B51"/>
    <w:rsid w:val="00302B0B"/>
    <w:rsid w:val="00317232"/>
    <w:rsid w:val="00327D8C"/>
    <w:rsid w:val="00360655"/>
    <w:rsid w:val="00393E0F"/>
    <w:rsid w:val="004220EB"/>
    <w:rsid w:val="004A77E1"/>
    <w:rsid w:val="004E4EE2"/>
    <w:rsid w:val="005715C4"/>
    <w:rsid w:val="005A7DE8"/>
    <w:rsid w:val="005B3CC5"/>
    <w:rsid w:val="005E19A7"/>
    <w:rsid w:val="00652BF6"/>
    <w:rsid w:val="006674DC"/>
    <w:rsid w:val="006A4D9E"/>
    <w:rsid w:val="006B1B20"/>
    <w:rsid w:val="006C4F63"/>
    <w:rsid w:val="006D665E"/>
    <w:rsid w:val="006E1F2C"/>
    <w:rsid w:val="007442E6"/>
    <w:rsid w:val="007C06FE"/>
    <w:rsid w:val="007E3EE9"/>
    <w:rsid w:val="008331FC"/>
    <w:rsid w:val="00844813"/>
    <w:rsid w:val="00867A34"/>
    <w:rsid w:val="008E7D16"/>
    <w:rsid w:val="0095757B"/>
    <w:rsid w:val="00965724"/>
    <w:rsid w:val="009B0CFB"/>
    <w:rsid w:val="00B66FEB"/>
    <w:rsid w:val="00B94B08"/>
    <w:rsid w:val="00C1298D"/>
    <w:rsid w:val="00C537F2"/>
    <w:rsid w:val="00C756CD"/>
    <w:rsid w:val="00C80513"/>
    <w:rsid w:val="00C96C88"/>
    <w:rsid w:val="00D00B9C"/>
    <w:rsid w:val="00D0219E"/>
    <w:rsid w:val="00D15963"/>
    <w:rsid w:val="00D15A7E"/>
    <w:rsid w:val="00D60051"/>
    <w:rsid w:val="00EA379C"/>
    <w:rsid w:val="00ED611A"/>
    <w:rsid w:val="00F72CBF"/>
    <w:rsid w:val="00F86C84"/>
    <w:rsid w:val="00FA2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81F5"/>
  <w15:docId w15:val="{F5477AC1-8982-4818-89F3-AADE2C3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rFonts w:ascii="P052" w:eastAsia="P052" w:hAnsi="P052" w:cs="P052"/>
      <w:b/>
      <w:bCs/>
      <w:sz w:val="24"/>
      <w:szCs w:val="24"/>
      <w:u w:val="single" w:color="000000"/>
    </w:rPr>
  </w:style>
  <w:style w:type="paragraph" w:styleId="Heading2">
    <w:name w:val="heading 2"/>
    <w:basedOn w:val="Normal"/>
    <w:uiPriority w:val="1"/>
    <w:qFormat/>
    <w:pPr>
      <w:ind w:left="140"/>
      <w:outlineLvl w:val="1"/>
    </w:pPr>
    <w:rPr>
      <w:rFonts w:ascii="P052" w:eastAsia="P052" w:hAnsi="P052" w:cs="P052"/>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6DDD"/>
    <w:rPr>
      <w:color w:val="0000FF" w:themeColor="hyperlink"/>
      <w:u w:val="single"/>
    </w:rPr>
  </w:style>
  <w:style w:type="paragraph" w:customStyle="1" w:styleId="Default">
    <w:name w:val="Default"/>
    <w:rsid w:val="007E3EE9"/>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8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kasam@gmail.com" TargetMode="External"/><Relationship Id="rId3" Type="http://schemas.openxmlformats.org/officeDocument/2006/relationships/settings" Target="settings.xml"/><Relationship Id="rId7" Type="http://schemas.openxmlformats.org/officeDocument/2006/relationships/hyperlink" Target="mailto:saleemwani8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Irshad_Bio</vt:lpstr>
    </vt:vector>
  </TitlesOfParts>
  <Company>HP</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Irshad_Bio</dc:title>
  <dc:creator>Irshad</dc:creator>
  <cp:lastModifiedBy>Jamsheed Abdullah</cp:lastModifiedBy>
  <cp:revision>51</cp:revision>
  <dcterms:created xsi:type="dcterms:W3CDTF">2024-12-12T09:03:00Z</dcterms:created>
  <dcterms:modified xsi:type="dcterms:W3CDTF">2024-12-13T15:28:00Z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LTSC</vt:lpwstr>
  </property>
  <property fmtid="{D5CDD505-2E9C-101B-9397-08002B2CF9AE}" pid="4" name="LastSaved">
    <vt:filetime>2024-12-12T00:00:00Z</vt:filetime>
  </property>
  <property fmtid="{D5CDD505-2E9C-101B-9397-08002B2CF9AE}" pid="5" name="Producer">
    <vt:lpwstr>3-Heights(TM) PDF Security Shell 4.8.25.2 (http://www.pdf-tools.com)</vt:lpwstr>
  </property>
</Properties>
</file>